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5497" w14:textId="6170BBA0" w:rsidR="00837A11" w:rsidRDefault="00E542A5" w:rsidP="001443C1">
      <w:pPr>
        <w:pStyle w:val="SemEspaamen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</w:t>
      </w:r>
      <w:r w:rsidR="00A64B7C" w:rsidRPr="00A64B7C">
        <w:rPr>
          <w:rFonts w:ascii="Arial" w:hAnsi="Arial" w:cs="Arial"/>
          <w:b/>
          <w:bCs/>
          <w:sz w:val="28"/>
          <w:szCs w:val="28"/>
        </w:rPr>
        <w:t xml:space="preserve">onsulta </w:t>
      </w:r>
      <w:r>
        <w:rPr>
          <w:rFonts w:ascii="Arial" w:hAnsi="Arial" w:cs="Arial"/>
          <w:b/>
          <w:bCs/>
          <w:sz w:val="28"/>
          <w:szCs w:val="28"/>
        </w:rPr>
        <w:t>P</w:t>
      </w:r>
      <w:r w:rsidR="00A64B7C" w:rsidRPr="00A64B7C">
        <w:rPr>
          <w:rFonts w:ascii="Arial" w:hAnsi="Arial" w:cs="Arial"/>
          <w:b/>
          <w:bCs/>
          <w:sz w:val="28"/>
          <w:szCs w:val="28"/>
        </w:rPr>
        <w:t>ública avalia incorporação d</w:t>
      </w:r>
      <w:r w:rsidR="00866C77">
        <w:rPr>
          <w:rFonts w:ascii="Arial" w:hAnsi="Arial" w:cs="Arial"/>
          <w:b/>
          <w:bCs/>
          <w:sz w:val="28"/>
          <w:szCs w:val="28"/>
        </w:rPr>
        <w:t xml:space="preserve">e </w:t>
      </w:r>
      <w:r w:rsidR="00A64B7C" w:rsidRPr="00A64B7C">
        <w:rPr>
          <w:rFonts w:ascii="Arial" w:hAnsi="Arial" w:cs="Arial"/>
          <w:b/>
          <w:bCs/>
          <w:sz w:val="28"/>
          <w:szCs w:val="28"/>
        </w:rPr>
        <w:t xml:space="preserve">PrEP injetável de longa </w:t>
      </w:r>
      <w:r>
        <w:rPr>
          <w:rFonts w:ascii="Arial" w:hAnsi="Arial" w:cs="Arial"/>
          <w:b/>
          <w:bCs/>
          <w:sz w:val="28"/>
          <w:szCs w:val="28"/>
        </w:rPr>
        <w:t>dur</w:t>
      </w:r>
      <w:r w:rsidR="00A64B7C" w:rsidRPr="00A64B7C">
        <w:rPr>
          <w:rFonts w:ascii="Arial" w:hAnsi="Arial" w:cs="Arial"/>
          <w:b/>
          <w:bCs/>
          <w:sz w:val="28"/>
          <w:szCs w:val="28"/>
        </w:rPr>
        <w:t xml:space="preserve">ação </w:t>
      </w:r>
      <w:r w:rsidR="00397949">
        <w:rPr>
          <w:rFonts w:ascii="Arial" w:hAnsi="Arial" w:cs="Arial"/>
          <w:b/>
          <w:bCs/>
          <w:sz w:val="28"/>
          <w:szCs w:val="28"/>
        </w:rPr>
        <w:t xml:space="preserve">para prevenção ao HIV </w:t>
      </w:r>
      <w:r w:rsidR="00A64B7C" w:rsidRPr="00A64B7C">
        <w:rPr>
          <w:rFonts w:ascii="Arial" w:hAnsi="Arial" w:cs="Arial"/>
          <w:b/>
          <w:bCs/>
          <w:sz w:val="28"/>
          <w:szCs w:val="28"/>
        </w:rPr>
        <w:t>no SUS</w:t>
      </w:r>
    </w:p>
    <w:p w14:paraId="60F5C4E3" w14:textId="77777777" w:rsidR="004C4358" w:rsidRPr="001443C1" w:rsidRDefault="004C4358" w:rsidP="001443C1">
      <w:pPr>
        <w:pStyle w:val="SemEspaamento"/>
        <w:jc w:val="center"/>
        <w:rPr>
          <w:rFonts w:ascii="Arial" w:hAnsi="Arial" w:cs="Arial"/>
          <w:sz w:val="28"/>
          <w:szCs w:val="28"/>
        </w:rPr>
      </w:pPr>
    </w:p>
    <w:p w14:paraId="280C8099" w14:textId="4853CE09" w:rsidR="001443C1" w:rsidRDefault="00FC31B5" w:rsidP="00B53BE4">
      <w:pPr>
        <w:pStyle w:val="SemEspaamento"/>
        <w:spacing w:line="259" w:lineRule="auto"/>
        <w:jc w:val="center"/>
        <w:rPr>
          <w:rFonts w:ascii="Arial" w:hAnsi="Arial" w:cs="Arial"/>
          <w:i/>
          <w:iCs/>
        </w:rPr>
      </w:pPr>
      <w:r w:rsidRPr="00FC31B5">
        <w:rPr>
          <w:rFonts w:ascii="Arial" w:hAnsi="Arial" w:cs="Arial"/>
          <w:i/>
          <w:iCs/>
        </w:rPr>
        <w:t xml:space="preserve">Se </w:t>
      </w:r>
      <w:r w:rsidR="00CB78B8">
        <w:rPr>
          <w:rFonts w:ascii="Arial" w:hAnsi="Arial" w:cs="Arial"/>
          <w:i/>
          <w:iCs/>
        </w:rPr>
        <w:t>incorporado</w:t>
      </w:r>
      <w:r w:rsidRPr="00FC31B5">
        <w:rPr>
          <w:rFonts w:ascii="Arial" w:hAnsi="Arial" w:cs="Arial"/>
          <w:i/>
          <w:iCs/>
        </w:rPr>
        <w:t xml:space="preserve">, cabotegravir será o primeiro medicamento de longa </w:t>
      </w:r>
      <w:r w:rsidR="00E542A5">
        <w:rPr>
          <w:rFonts w:ascii="Arial" w:hAnsi="Arial" w:cs="Arial"/>
          <w:i/>
          <w:iCs/>
        </w:rPr>
        <w:t>dur</w:t>
      </w:r>
      <w:r w:rsidRPr="00FC31B5">
        <w:rPr>
          <w:rFonts w:ascii="Arial" w:hAnsi="Arial" w:cs="Arial"/>
          <w:i/>
          <w:iCs/>
        </w:rPr>
        <w:t xml:space="preserve">ação para prevenção ao HIV disponível na rede pública, </w:t>
      </w:r>
      <w:r w:rsidR="00E542A5">
        <w:rPr>
          <w:rFonts w:ascii="Arial" w:hAnsi="Arial" w:cs="Arial"/>
          <w:i/>
          <w:iCs/>
        </w:rPr>
        <w:t>ampliando as opções disponíveis</w:t>
      </w:r>
    </w:p>
    <w:p w14:paraId="1068B150" w14:textId="77777777" w:rsidR="00FC31B5" w:rsidRPr="002B779B" w:rsidRDefault="00FC31B5" w:rsidP="001443C1">
      <w:pPr>
        <w:pStyle w:val="SemEspaamento"/>
        <w:jc w:val="center"/>
        <w:rPr>
          <w:rFonts w:ascii="Arial" w:hAnsi="Arial" w:cs="Arial"/>
        </w:rPr>
      </w:pPr>
    </w:p>
    <w:p w14:paraId="28D9E072" w14:textId="53350AE3" w:rsidR="00B55133" w:rsidRDefault="002B779B" w:rsidP="008B714E">
      <w:pPr>
        <w:pStyle w:val="SemEspaamento"/>
        <w:spacing w:after="240"/>
        <w:jc w:val="both"/>
        <w:rPr>
          <w:rFonts w:ascii="Arial" w:hAnsi="Arial" w:cs="Arial"/>
        </w:rPr>
      </w:pPr>
      <w:r w:rsidRPr="002B779B">
        <w:rPr>
          <w:rFonts w:ascii="Arial" w:hAnsi="Arial" w:cs="Arial"/>
          <w:b/>
          <w:bCs/>
        </w:rPr>
        <w:t xml:space="preserve">Rio de Janeiro, </w:t>
      </w:r>
      <w:r w:rsidR="00BA3ED2">
        <w:rPr>
          <w:rFonts w:ascii="Arial" w:hAnsi="Arial" w:cs="Arial"/>
          <w:b/>
          <w:bCs/>
        </w:rPr>
        <w:t>agosto</w:t>
      </w:r>
      <w:r w:rsidRPr="002B779B">
        <w:rPr>
          <w:rFonts w:ascii="Arial" w:hAnsi="Arial" w:cs="Arial"/>
          <w:b/>
          <w:bCs/>
        </w:rPr>
        <w:t xml:space="preserve"> de 2026 </w:t>
      </w:r>
      <w:r w:rsidR="004534CA">
        <w:rPr>
          <w:rFonts w:ascii="Arial" w:hAnsi="Arial" w:cs="Arial"/>
          <w:b/>
          <w:bCs/>
        </w:rPr>
        <w:t>–</w:t>
      </w:r>
      <w:r w:rsidRPr="002B779B">
        <w:rPr>
          <w:rFonts w:ascii="Arial" w:hAnsi="Arial" w:cs="Arial"/>
        </w:rPr>
        <w:t xml:space="preserve"> </w:t>
      </w:r>
      <w:r w:rsidR="00E542A5">
        <w:rPr>
          <w:rFonts w:ascii="Arial" w:hAnsi="Arial" w:cs="Arial"/>
        </w:rPr>
        <w:t>A C</w:t>
      </w:r>
      <w:r w:rsidR="00A2030F" w:rsidRPr="00A2030F">
        <w:rPr>
          <w:rFonts w:ascii="Arial" w:hAnsi="Arial" w:cs="Arial"/>
        </w:rPr>
        <w:t xml:space="preserve">onsulta </w:t>
      </w:r>
      <w:r w:rsidR="00E542A5">
        <w:rPr>
          <w:rFonts w:ascii="Arial" w:hAnsi="Arial" w:cs="Arial"/>
        </w:rPr>
        <w:t>P</w:t>
      </w:r>
      <w:r w:rsidR="00A2030F" w:rsidRPr="00A2030F">
        <w:rPr>
          <w:rFonts w:ascii="Arial" w:hAnsi="Arial" w:cs="Arial"/>
        </w:rPr>
        <w:t>ública</w:t>
      </w:r>
      <w:r w:rsidR="00E542A5">
        <w:rPr>
          <w:rFonts w:ascii="Arial" w:hAnsi="Arial" w:cs="Arial"/>
        </w:rPr>
        <w:t xml:space="preserve"> nº </w:t>
      </w:r>
      <w:r w:rsidR="00BA3ED2">
        <w:rPr>
          <w:rFonts w:ascii="Arial" w:hAnsi="Arial" w:cs="Arial"/>
        </w:rPr>
        <w:t>76/2026</w:t>
      </w:r>
      <w:r w:rsidR="00E542A5">
        <w:rPr>
          <w:rFonts w:ascii="Arial" w:hAnsi="Arial" w:cs="Arial"/>
        </w:rPr>
        <w:t xml:space="preserve"> que avalia a incorporação de cabotegravir injetável de longa duração para prevenção ao HIV no</w:t>
      </w:r>
      <w:r w:rsidR="00E542A5" w:rsidRPr="00A2030F">
        <w:rPr>
          <w:rFonts w:ascii="Arial" w:hAnsi="Arial" w:cs="Arial"/>
        </w:rPr>
        <w:t xml:space="preserve"> S</w:t>
      </w:r>
      <w:r w:rsidR="00E542A5">
        <w:rPr>
          <w:rFonts w:ascii="Arial" w:hAnsi="Arial" w:cs="Arial"/>
        </w:rPr>
        <w:t xml:space="preserve">istema Único de Saúde (SUS) ficará aberta até o dia </w:t>
      </w:r>
      <w:r w:rsidR="00BA3ED2">
        <w:rPr>
          <w:rFonts w:ascii="Arial" w:hAnsi="Arial" w:cs="Arial"/>
        </w:rPr>
        <w:t>3</w:t>
      </w:r>
      <w:r w:rsidR="00BE38B8">
        <w:rPr>
          <w:rFonts w:ascii="Arial" w:hAnsi="Arial" w:cs="Arial"/>
        </w:rPr>
        <w:t>1</w:t>
      </w:r>
      <w:r w:rsidR="00BA3ED2">
        <w:rPr>
          <w:rFonts w:ascii="Arial" w:hAnsi="Arial" w:cs="Arial"/>
        </w:rPr>
        <w:t xml:space="preserve"> de agosto</w:t>
      </w:r>
      <w:r w:rsidR="00E542A5">
        <w:rPr>
          <w:rFonts w:ascii="Arial" w:hAnsi="Arial" w:cs="Arial"/>
        </w:rPr>
        <w:t xml:space="preserve"> de 2026. É nesse momento que a </w:t>
      </w:r>
      <w:r w:rsidR="00E542A5" w:rsidRPr="00A2030F">
        <w:rPr>
          <w:rFonts w:ascii="Arial" w:hAnsi="Arial" w:cs="Arial"/>
        </w:rPr>
        <w:t>Comissão Nacional de Incorporação de Tecnologias no S</w:t>
      </w:r>
      <w:r w:rsidR="00E542A5">
        <w:rPr>
          <w:rFonts w:ascii="Arial" w:hAnsi="Arial" w:cs="Arial"/>
        </w:rPr>
        <w:t xml:space="preserve">istema Único de Saúde (Conitec) recebe a opinião da sociedade civil, classe médica e profissionais da saúde sobre </w:t>
      </w:r>
      <w:r w:rsidR="00B55133">
        <w:rPr>
          <w:rFonts w:ascii="Arial" w:hAnsi="Arial" w:cs="Arial"/>
        </w:rPr>
        <w:t>a inclusão do medicamento na rede pública.</w:t>
      </w:r>
      <w:r w:rsidR="008C3DBD">
        <w:rPr>
          <w:rFonts w:ascii="Arial" w:hAnsi="Arial" w:cs="Arial"/>
        </w:rPr>
        <w:t xml:space="preserve"> </w:t>
      </w:r>
      <w:r w:rsidR="00B55133" w:rsidRPr="00B55133">
        <w:rPr>
          <w:rFonts w:ascii="Arial" w:hAnsi="Arial" w:cs="Arial"/>
        </w:rPr>
        <w:t xml:space="preserve">Se </w:t>
      </w:r>
      <w:r w:rsidR="00CB78B8">
        <w:rPr>
          <w:rFonts w:ascii="Arial" w:hAnsi="Arial" w:cs="Arial"/>
        </w:rPr>
        <w:t>incorporado</w:t>
      </w:r>
      <w:r w:rsidR="00B55133" w:rsidRPr="00B55133">
        <w:rPr>
          <w:rFonts w:ascii="Arial" w:hAnsi="Arial" w:cs="Arial"/>
        </w:rPr>
        <w:t>, cabotegravir será o primeiro medicamento de longa duração para prevenção ao HIV disponível na rede pública, ampliando as opções disponíveis</w:t>
      </w:r>
      <w:r w:rsidR="00B55133">
        <w:rPr>
          <w:rFonts w:ascii="Arial" w:hAnsi="Arial" w:cs="Arial"/>
        </w:rPr>
        <w:t xml:space="preserve">. Para participar, basta acessar </w:t>
      </w:r>
      <w:hyperlink r:id="rId12" w:history="1">
        <w:r w:rsidR="008A08A2" w:rsidRPr="008A08A2">
          <w:rPr>
            <w:rStyle w:val="Hyperlink"/>
            <w:rFonts w:ascii="Arial" w:hAnsi="Arial" w:cs="Arial"/>
          </w:rPr>
          <w:t xml:space="preserve">este </w:t>
        </w:r>
        <w:r w:rsidR="00B55133" w:rsidRPr="008A08A2">
          <w:rPr>
            <w:rStyle w:val="Hyperlink"/>
            <w:rFonts w:ascii="Arial" w:hAnsi="Arial" w:cs="Arial"/>
          </w:rPr>
          <w:t>link</w:t>
        </w:r>
      </w:hyperlink>
      <w:r w:rsidR="00B55133">
        <w:rPr>
          <w:rFonts w:ascii="Arial" w:hAnsi="Arial" w:cs="Arial"/>
        </w:rPr>
        <w:t>, fazer o login no gov.br, preench</w:t>
      </w:r>
      <w:r w:rsidR="00367FA2">
        <w:rPr>
          <w:rFonts w:ascii="Arial" w:hAnsi="Arial" w:cs="Arial"/>
        </w:rPr>
        <w:t>er</w:t>
      </w:r>
      <w:r w:rsidR="00B55133">
        <w:rPr>
          <w:rFonts w:ascii="Arial" w:hAnsi="Arial" w:cs="Arial"/>
        </w:rPr>
        <w:t xml:space="preserve"> o formulário e cli</w:t>
      </w:r>
      <w:r w:rsidR="00367FA2">
        <w:rPr>
          <w:rFonts w:ascii="Arial" w:hAnsi="Arial" w:cs="Arial"/>
        </w:rPr>
        <w:t>car</w:t>
      </w:r>
      <w:r w:rsidR="00B55133">
        <w:rPr>
          <w:rFonts w:ascii="Arial" w:hAnsi="Arial" w:cs="Arial"/>
        </w:rPr>
        <w:t xml:space="preserve"> em “enviar”. </w:t>
      </w:r>
    </w:p>
    <w:p w14:paraId="7790B524" w14:textId="0D1807CC" w:rsidR="00322FF7" w:rsidRDefault="00C30433" w:rsidP="00322FF7">
      <w:pPr>
        <w:pStyle w:val="SemEspaamento"/>
        <w:jc w:val="both"/>
        <w:rPr>
          <w:rFonts w:ascii="Arial" w:hAnsi="Arial" w:cs="Arial"/>
          <w:vertAlign w:val="superscript"/>
        </w:rPr>
      </w:pPr>
      <w:r w:rsidRPr="00C30433">
        <w:rPr>
          <w:rFonts w:ascii="Arial" w:hAnsi="Arial" w:cs="Arial"/>
        </w:rPr>
        <w:t>Apesar dos avanços</w:t>
      </w:r>
      <w:r w:rsidR="00F6536D">
        <w:rPr>
          <w:rFonts w:ascii="Arial" w:hAnsi="Arial" w:cs="Arial"/>
        </w:rPr>
        <w:t xml:space="preserve"> na prevenção </w:t>
      </w:r>
      <w:r w:rsidR="00530FC7">
        <w:rPr>
          <w:rFonts w:ascii="Arial" w:hAnsi="Arial" w:cs="Arial"/>
        </w:rPr>
        <w:t>a</w:t>
      </w:r>
      <w:r w:rsidR="00F6536D">
        <w:rPr>
          <w:rFonts w:ascii="Arial" w:hAnsi="Arial" w:cs="Arial"/>
        </w:rPr>
        <w:t>o HIV</w:t>
      </w:r>
      <w:r w:rsidRPr="00C30433">
        <w:rPr>
          <w:rFonts w:ascii="Arial" w:hAnsi="Arial" w:cs="Arial"/>
        </w:rPr>
        <w:t>, o</w:t>
      </w:r>
      <w:r w:rsidR="00F6536D">
        <w:rPr>
          <w:rFonts w:ascii="Arial" w:hAnsi="Arial" w:cs="Arial"/>
        </w:rPr>
        <w:t xml:space="preserve"> vírus </w:t>
      </w:r>
      <w:r w:rsidRPr="00C30433">
        <w:rPr>
          <w:rFonts w:ascii="Arial" w:hAnsi="Arial" w:cs="Arial"/>
        </w:rPr>
        <w:t xml:space="preserve">continua sendo um </w:t>
      </w:r>
      <w:r w:rsidR="0008449B">
        <w:rPr>
          <w:rFonts w:ascii="Arial" w:hAnsi="Arial" w:cs="Arial"/>
        </w:rPr>
        <w:t xml:space="preserve">dos </w:t>
      </w:r>
      <w:r w:rsidRPr="00C30433">
        <w:rPr>
          <w:rFonts w:ascii="Arial" w:hAnsi="Arial" w:cs="Arial"/>
        </w:rPr>
        <w:t>desafio</w:t>
      </w:r>
      <w:r w:rsidR="0008449B">
        <w:rPr>
          <w:rFonts w:ascii="Arial" w:hAnsi="Arial" w:cs="Arial"/>
        </w:rPr>
        <w:t>s mais significativos</w:t>
      </w:r>
      <w:r w:rsidRPr="00C30433">
        <w:rPr>
          <w:rFonts w:ascii="Arial" w:hAnsi="Arial" w:cs="Arial"/>
        </w:rPr>
        <w:t xml:space="preserve"> de saúde pública no Brasil</w:t>
      </w:r>
      <w:r w:rsidR="00C803BC">
        <w:rPr>
          <w:rFonts w:ascii="Arial" w:hAnsi="Arial" w:cs="Arial"/>
        </w:rPr>
        <w:t>.</w:t>
      </w:r>
      <w:r w:rsidR="00C803BC">
        <w:rPr>
          <w:rFonts w:ascii="Arial" w:hAnsi="Arial" w:cs="Arial"/>
          <w:vertAlign w:val="superscript"/>
        </w:rPr>
        <w:t>1</w:t>
      </w:r>
      <w:r w:rsidRPr="00C30433">
        <w:rPr>
          <w:rFonts w:ascii="Arial" w:hAnsi="Arial" w:cs="Arial"/>
        </w:rPr>
        <w:t xml:space="preserve"> Em 2024, o país registrou 39.216 novos casos de infecção</w:t>
      </w:r>
      <w:r w:rsidR="003D36E8" w:rsidRPr="003D36E8">
        <w:rPr>
          <w:rFonts w:ascii="Arial" w:hAnsi="Arial" w:cs="Arial"/>
          <w:vertAlign w:val="superscript"/>
        </w:rPr>
        <w:t>2</w:t>
      </w:r>
      <w:r w:rsidR="00322FF7">
        <w:rPr>
          <w:rFonts w:ascii="Arial" w:hAnsi="Arial" w:cs="Arial"/>
        </w:rPr>
        <w:t>.</w:t>
      </w:r>
      <w:r w:rsidR="00322FF7" w:rsidRPr="00322FF7">
        <w:rPr>
          <w:rFonts w:ascii="Arial" w:hAnsi="Arial" w:cs="Arial"/>
        </w:rPr>
        <w:t xml:space="preserve"> </w:t>
      </w:r>
      <w:r w:rsidR="00EF2556">
        <w:rPr>
          <w:rFonts w:ascii="Arial" w:hAnsi="Arial" w:cs="Arial"/>
        </w:rPr>
        <w:t>P</w:t>
      </w:r>
      <w:r w:rsidR="00AF24F9">
        <w:rPr>
          <w:rFonts w:ascii="Arial" w:hAnsi="Arial" w:cs="Arial"/>
        </w:rPr>
        <w:t>or isso, p</w:t>
      </w:r>
      <w:r w:rsidR="00EF2556">
        <w:rPr>
          <w:rFonts w:ascii="Arial" w:hAnsi="Arial" w:cs="Arial"/>
        </w:rPr>
        <w:t xml:space="preserve">revenir </w:t>
      </w:r>
      <w:r w:rsidR="00322FF7" w:rsidRPr="000B6BC5">
        <w:rPr>
          <w:rFonts w:ascii="Arial" w:hAnsi="Arial" w:cs="Arial"/>
        </w:rPr>
        <w:t>o HIV continua sendo um dos pilares mais importantes de estratégias de saúde pública</w:t>
      </w:r>
      <w:r w:rsidR="00172FF5">
        <w:rPr>
          <w:rFonts w:ascii="Arial" w:hAnsi="Arial" w:cs="Arial"/>
          <w:vertAlign w:val="superscript"/>
        </w:rPr>
        <w:t>3</w:t>
      </w:r>
      <w:r w:rsidR="00322FF7">
        <w:rPr>
          <w:rFonts w:ascii="Arial" w:hAnsi="Arial" w:cs="Arial"/>
        </w:rPr>
        <w:t xml:space="preserve">, </w:t>
      </w:r>
      <w:r w:rsidR="00CB280E">
        <w:rPr>
          <w:rFonts w:ascii="Arial" w:hAnsi="Arial" w:cs="Arial"/>
        </w:rPr>
        <w:t>que d</w:t>
      </w:r>
      <w:r w:rsidR="00322FF7">
        <w:rPr>
          <w:rFonts w:ascii="Arial" w:hAnsi="Arial" w:cs="Arial"/>
        </w:rPr>
        <w:t>eve ser</w:t>
      </w:r>
      <w:r w:rsidR="00322FF7" w:rsidRPr="00C251DD">
        <w:rPr>
          <w:rFonts w:ascii="Arial" w:hAnsi="Arial" w:cs="Arial"/>
        </w:rPr>
        <w:t xml:space="preserve"> associada e adaptada conforme as necessidades, contextos e escolhas de cada </w:t>
      </w:r>
      <w:r w:rsidR="00322FF7">
        <w:rPr>
          <w:rFonts w:ascii="Arial" w:hAnsi="Arial" w:cs="Arial"/>
        </w:rPr>
        <w:t>indivíduo.</w:t>
      </w:r>
      <w:r w:rsidR="00172FF5" w:rsidRPr="00172FF5">
        <w:rPr>
          <w:rFonts w:ascii="Arial" w:hAnsi="Arial" w:cs="Arial"/>
          <w:vertAlign w:val="superscript"/>
        </w:rPr>
        <w:t>4</w:t>
      </w:r>
    </w:p>
    <w:p w14:paraId="26E91387" w14:textId="77777777" w:rsidR="006A074C" w:rsidRDefault="006A074C" w:rsidP="00322FF7">
      <w:pPr>
        <w:pStyle w:val="SemEspaamento"/>
        <w:jc w:val="both"/>
        <w:rPr>
          <w:rFonts w:ascii="Arial" w:hAnsi="Arial" w:cs="Arial"/>
        </w:rPr>
      </w:pPr>
    </w:p>
    <w:p w14:paraId="6E09B098" w14:textId="7EEE54AE" w:rsidR="00322FF7" w:rsidRDefault="00F44917" w:rsidP="008B714E">
      <w:pPr>
        <w:pStyle w:val="SemEspaamento"/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Existem diversas</w:t>
      </w:r>
      <w:r w:rsidR="002214F4">
        <w:rPr>
          <w:rFonts w:ascii="Arial" w:hAnsi="Arial" w:cs="Arial"/>
        </w:rPr>
        <w:t xml:space="preserve"> estratégias </w:t>
      </w:r>
      <w:r w:rsidR="00AF24F9">
        <w:rPr>
          <w:rFonts w:ascii="Arial" w:hAnsi="Arial" w:cs="Arial"/>
        </w:rPr>
        <w:t xml:space="preserve">de prevenção </w:t>
      </w:r>
      <w:r w:rsidR="002214F4">
        <w:rPr>
          <w:rFonts w:ascii="Arial" w:hAnsi="Arial" w:cs="Arial"/>
        </w:rPr>
        <w:t>disponíveis no SUS</w:t>
      </w:r>
      <w:r>
        <w:rPr>
          <w:rFonts w:ascii="Arial" w:hAnsi="Arial" w:cs="Arial"/>
        </w:rPr>
        <w:t>, como</w:t>
      </w:r>
      <w:r w:rsidR="002214F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camisinha, </w:t>
      </w:r>
      <w:r w:rsidR="006A074C" w:rsidRPr="006A074C">
        <w:rPr>
          <w:rFonts w:ascii="Arial" w:hAnsi="Arial" w:cs="Arial"/>
        </w:rPr>
        <w:t xml:space="preserve">profilaxia pré-exposição (PrEP) </w:t>
      </w:r>
      <w:r w:rsidR="00611BF4">
        <w:rPr>
          <w:rFonts w:ascii="Arial" w:hAnsi="Arial" w:cs="Arial"/>
        </w:rPr>
        <w:t xml:space="preserve">oral </w:t>
      </w:r>
      <w:r w:rsidR="006A074C" w:rsidRPr="006A074C">
        <w:rPr>
          <w:rFonts w:ascii="Arial" w:hAnsi="Arial" w:cs="Arial"/>
        </w:rPr>
        <w:t>e a pós-exposição (PEP).</w:t>
      </w:r>
      <w:r w:rsidR="00B40E2E" w:rsidRPr="00B40E2E">
        <w:rPr>
          <w:rFonts w:ascii="Arial" w:hAnsi="Arial" w:cs="Arial"/>
          <w:vertAlign w:val="superscript"/>
        </w:rPr>
        <w:t>4</w:t>
      </w:r>
      <w:r w:rsidR="006A074C" w:rsidRPr="006A074C">
        <w:rPr>
          <w:rFonts w:ascii="Arial" w:hAnsi="Arial" w:cs="Arial"/>
        </w:rPr>
        <w:t xml:space="preserve"> </w:t>
      </w:r>
      <w:r w:rsidR="002214F4">
        <w:rPr>
          <w:rFonts w:ascii="Arial" w:hAnsi="Arial" w:cs="Arial"/>
        </w:rPr>
        <w:t>A</w:t>
      </w:r>
      <w:r w:rsidR="00143686">
        <w:rPr>
          <w:rFonts w:ascii="Arial" w:hAnsi="Arial" w:cs="Arial"/>
        </w:rPr>
        <w:t>pesar d</w:t>
      </w:r>
      <w:r w:rsidR="003947F7">
        <w:rPr>
          <w:rFonts w:ascii="Arial" w:hAnsi="Arial" w:cs="Arial"/>
        </w:rPr>
        <w:t>o acesso</w:t>
      </w:r>
      <w:r w:rsidR="00693BEA">
        <w:rPr>
          <w:rFonts w:ascii="Arial" w:hAnsi="Arial" w:cs="Arial"/>
        </w:rPr>
        <w:t xml:space="preserve"> na rede pública</w:t>
      </w:r>
      <w:r w:rsidR="00143686">
        <w:rPr>
          <w:rFonts w:ascii="Arial" w:hAnsi="Arial" w:cs="Arial"/>
        </w:rPr>
        <w:t xml:space="preserve">, </w:t>
      </w:r>
      <w:r w:rsidR="0047324D">
        <w:rPr>
          <w:rFonts w:ascii="Arial" w:hAnsi="Arial" w:cs="Arial"/>
        </w:rPr>
        <w:t xml:space="preserve">dados apontam que </w:t>
      </w:r>
      <w:r w:rsidR="0047324D" w:rsidRPr="00C30433">
        <w:rPr>
          <w:rFonts w:ascii="Arial" w:hAnsi="Arial" w:cs="Arial"/>
        </w:rPr>
        <w:t>mais da metade dos usuários (5</w:t>
      </w:r>
      <w:r w:rsidR="002C4283">
        <w:rPr>
          <w:rFonts w:ascii="Arial" w:hAnsi="Arial" w:cs="Arial"/>
        </w:rPr>
        <w:t>5</w:t>
      </w:r>
      <w:r w:rsidR="0047324D" w:rsidRPr="00C30433">
        <w:rPr>
          <w:rFonts w:ascii="Arial" w:hAnsi="Arial" w:cs="Arial"/>
        </w:rPr>
        <w:t>%) descontinuaram o uso</w:t>
      </w:r>
      <w:r w:rsidR="00EB5B06">
        <w:rPr>
          <w:rFonts w:ascii="Arial" w:hAnsi="Arial" w:cs="Arial"/>
        </w:rPr>
        <w:t xml:space="preserve"> da PrEP oral</w:t>
      </w:r>
      <w:r w:rsidR="0047324D" w:rsidRPr="00C30433">
        <w:rPr>
          <w:rFonts w:ascii="Arial" w:hAnsi="Arial" w:cs="Arial"/>
        </w:rPr>
        <w:t>, com taxas ainda maiores entre os mais jovens (</w:t>
      </w:r>
      <w:r w:rsidR="006547A4">
        <w:rPr>
          <w:rFonts w:ascii="Arial" w:hAnsi="Arial" w:cs="Arial"/>
        </w:rPr>
        <w:t>68</w:t>
      </w:r>
      <w:r w:rsidR="0047324D" w:rsidRPr="00C30433">
        <w:rPr>
          <w:rFonts w:ascii="Arial" w:hAnsi="Arial" w:cs="Arial"/>
        </w:rPr>
        <w:t>% para menores de 18 anos)</w:t>
      </w:r>
      <w:r w:rsidR="00C10715">
        <w:rPr>
          <w:rFonts w:ascii="Arial" w:hAnsi="Arial" w:cs="Arial"/>
        </w:rPr>
        <w:t>.</w:t>
      </w:r>
      <w:r w:rsidR="00356657" w:rsidRPr="00356657">
        <w:rPr>
          <w:rFonts w:ascii="Arial" w:hAnsi="Arial" w:cs="Arial"/>
          <w:vertAlign w:val="superscript"/>
        </w:rPr>
        <w:t>5</w:t>
      </w:r>
      <w:r w:rsidR="00C10715">
        <w:rPr>
          <w:rFonts w:ascii="Arial" w:hAnsi="Arial" w:cs="Arial"/>
        </w:rPr>
        <w:t xml:space="preserve"> A descontinuação </w:t>
      </w:r>
      <w:r w:rsidR="00EB5B06">
        <w:rPr>
          <w:rFonts w:ascii="Arial" w:hAnsi="Arial" w:cs="Arial"/>
        </w:rPr>
        <w:t xml:space="preserve">revela uma lacuna importante </w:t>
      </w:r>
      <w:r w:rsidR="00C10715">
        <w:rPr>
          <w:rFonts w:ascii="Arial" w:hAnsi="Arial" w:cs="Arial"/>
        </w:rPr>
        <w:t>entre as populaçõe</w:t>
      </w:r>
      <w:r w:rsidR="00EB5B06">
        <w:rPr>
          <w:rFonts w:ascii="Arial" w:hAnsi="Arial" w:cs="Arial"/>
        </w:rPr>
        <w:t>s</w:t>
      </w:r>
      <w:r w:rsidR="00B02C06">
        <w:rPr>
          <w:rFonts w:ascii="Arial" w:hAnsi="Arial" w:cs="Arial"/>
        </w:rPr>
        <w:t xml:space="preserve">: 54% </w:t>
      </w:r>
      <w:r w:rsidR="00B8043C">
        <w:rPr>
          <w:rFonts w:ascii="Arial" w:hAnsi="Arial" w:cs="Arial"/>
        </w:rPr>
        <w:t xml:space="preserve">das </w:t>
      </w:r>
      <w:r w:rsidR="00662BE8">
        <w:rPr>
          <w:rFonts w:ascii="Arial" w:hAnsi="Arial" w:cs="Arial"/>
        </w:rPr>
        <w:t xml:space="preserve">mulheres cis, </w:t>
      </w:r>
      <w:r w:rsidR="00B8043C">
        <w:rPr>
          <w:rFonts w:ascii="Arial" w:hAnsi="Arial" w:cs="Arial"/>
        </w:rPr>
        <w:t xml:space="preserve">46% dos </w:t>
      </w:r>
      <w:r w:rsidR="00662BE8">
        <w:rPr>
          <w:rFonts w:ascii="Arial" w:hAnsi="Arial" w:cs="Arial"/>
        </w:rPr>
        <w:t xml:space="preserve">homens cis, </w:t>
      </w:r>
      <w:r w:rsidR="00B8043C">
        <w:rPr>
          <w:rFonts w:ascii="Arial" w:hAnsi="Arial" w:cs="Arial"/>
        </w:rPr>
        <w:t>4</w:t>
      </w:r>
      <w:r w:rsidR="00DA7EBD">
        <w:rPr>
          <w:rFonts w:ascii="Arial" w:hAnsi="Arial" w:cs="Arial"/>
        </w:rPr>
        <w:t>1</w:t>
      </w:r>
      <w:r w:rsidR="00B8043C">
        <w:rPr>
          <w:rFonts w:ascii="Arial" w:hAnsi="Arial" w:cs="Arial"/>
        </w:rPr>
        <w:t xml:space="preserve">% das </w:t>
      </w:r>
      <w:r w:rsidR="0047324D" w:rsidRPr="00C30433">
        <w:rPr>
          <w:rFonts w:ascii="Arial" w:hAnsi="Arial" w:cs="Arial"/>
        </w:rPr>
        <w:t>mulheres trans</w:t>
      </w:r>
      <w:r w:rsidR="0047324D">
        <w:rPr>
          <w:rFonts w:ascii="Arial" w:hAnsi="Arial" w:cs="Arial"/>
        </w:rPr>
        <w:t xml:space="preserve">, </w:t>
      </w:r>
      <w:r w:rsidR="00B8043C">
        <w:rPr>
          <w:rFonts w:ascii="Arial" w:hAnsi="Arial" w:cs="Arial"/>
        </w:rPr>
        <w:t xml:space="preserve">38% dos </w:t>
      </w:r>
      <w:r w:rsidR="0047324D" w:rsidRPr="0099734E">
        <w:rPr>
          <w:rFonts w:ascii="Arial" w:hAnsi="Arial" w:cs="Arial"/>
        </w:rPr>
        <w:t xml:space="preserve">homens trans e </w:t>
      </w:r>
      <w:r w:rsidR="00B8043C">
        <w:rPr>
          <w:rFonts w:ascii="Arial" w:hAnsi="Arial" w:cs="Arial"/>
        </w:rPr>
        <w:t>4</w:t>
      </w:r>
      <w:r w:rsidR="00DA7EBD">
        <w:rPr>
          <w:rFonts w:ascii="Arial" w:hAnsi="Arial" w:cs="Arial"/>
        </w:rPr>
        <w:t>4</w:t>
      </w:r>
      <w:r w:rsidR="00B8043C">
        <w:rPr>
          <w:rFonts w:ascii="Arial" w:hAnsi="Arial" w:cs="Arial"/>
        </w:rPr>
        <w:t xml:space="preserve">% de </w:t>
      </w:r>
      <w:r w:rsidR="0047324D" w:rsidRPr="0099734E">
        <w:rPr>
          <w:rFonts w:ascii="Arial" w:hAnsi="Arial" w:cs="Arial"/>
        </w:rPr>
        <w:t>travestis</w:t>
      </w:r>
      <w:r w:rsidR="005860BF">
        <w:rPr>
          <w:rFonts w:ascii="Arial" w:hAnsi="Arial" w:cs="Arial"/>
        </w:rPr>
        <w:t xml:space="preserve"> descontinuaram</w:t>
      </w:r>
      <w:r w:rsidR="00356657">
        <w:rPr>
          <w:rFonts w:ascii="Arial" w:hAnsi="Arial" w:cs="Arial"/>
        </w:rPr>
        <w:t xml:space="preserve"> o uso da PrEP</w:t>
      </w:r>
      <w:r w:rsidR="00EB5B06">
        <w:rPr>
          <w:rFonts w:ascii="Arial" w:hAnsi="Arial" w:cs="Arial"/>
        </w:rPr>
        <w:t xml:space="preserve"> oral</w:t>
      </w:r>
      <w:r w:rsidR="0047324D" w:rsidRPr="00C30433">
        <w:rPr>
          <w:rFonts w:ascii="Arial" w:hAnsi="Arial" w:cs="Arial"/>
        </w:rPr>
        <w:t>.</w:t>
      </w:r>
      <w:r w:rsidR="00356657" w:rsidRPr="00356657">
        <w:rPr>
          <w:rFonts w:ascii="Arial" w:hAnsi="Arial" w:cs="Arial"/>
          <w:vertAlign w:val="superscript"/>
        </w:rPr>
        <w:t>5</w:t>
      </w:r>
      <w:r w:rsidR="00226599">
        <w:rPr>
          <w:rFonts w:ascii="Arial" w:hAnsi="Arial" w:cs="Arial"/>
        </w:rPr>
        <w:t xml:space="preserve"> </w:t>
      </w:r>
      <w:r w:rsidR="00023E8E">
        <w:rPr>
          <w:rFonts w:ascii="Arial" w:hAnsi="Arial" w:cs="Arial"/>
        </w:rPr>
        <w:t xml:space="preserve">Esse cenário </w:t>
      </w:r>
      <w:r w:rsidR="00833FE8" w:rsidRPr="00833FE8">
        <w:rPr>
          <w:rFonts w:ascii="Arial" w:hAnsi="Arial" w:cs="Arial"/>
        </w:rPr>
        <w:t xml:space="preserve">ressalta a complexidade e a urgência </w:t>
      </w:r>
      <w:r w:rsidR="00023E8E">
        <w:rPr>
          <w:rFonts w:ascii="Arial" w:hAnsi="Arial" w:cs="Arial"/>
        </w:rPr>
        <w:t>de</w:t>
      </w:r>
      <w:r w:rsidR="00833FE8" w:rsidRPr="00833FE8">
        <w:rPr>
          <w:rFonts w:ascii="Arial" w:hAnsi="Arial" w:cs="Arial"/>
        </w:rPr>
        <w:t xml:space="preserve"> intensificar estratégias de prevenção para conter a </w:t>
      </w:r>
      <w:r w:rsidR="005860BF">
        <w:rPr>
          <w:rFonts w:ascii="Arial" w:hAnsi="Arial" w:cs="Arial"/>
        </w:rPr>
        <w:t>epidemia</w:t>
      </w:r>
      <w:r w:rsidR="0087669D">
        <w:rPr>
          <w:rFonts w:ascii="Arial" w:hAnsi="Arial" w:cs="Arial"/>
        </w:rPr>
        <w:t>.</w:t>
      </w:r>
      <w:r w:rsidR="0087669D" w:rsidRPr="0087669D">
        <w:rPr>
          <w:rFonts w:ascii="Arial" w:hAnsi="Arial" w:cs="Arial"/>
          <w:vertAlign w:val="superscript"/>
        </w:rPr>
        <w:t>4</w:t>
      </w:r>
      <w:r w:rsidR="0087669D">
        <w:rPr>
          <w:rFonts w:ascii="Arial" w:hAnsi="Arial" w:cs="Arial"/>
        </w:rPr>
        <w:t xml:space="preserve"> </w:t>
      </w:r>
    </w:p>
    <w:p w14:paraId="0AFCEC98" w14:textId="13EF56C7" w:rsidR="00342821" w:rsidRDefault="008B714E" w:rsidP="00582938">
      <w:pPr>
        <w:pStyle w:val="SemEspaamento"/>
        <w:jc w:val="both"/>
        <w:rPr>
          <w:rFonts w:ascii="Arial" w:hAnsi="Arial" w:cs="Arial"/>
        </w:rPr>
      </w:pPr>
      <w:r w:rsidRPr="003C01C3">
        <w:rPr>
          <w:rFonts w:ascii="Arial" w:hAnsi="Arial" w:cs="Arial"/>
          <w:i/>
          <w:iCs/>
        </w:rPr>
        <w:t>"</w:t>
      </w:r>
      <w:r w:rsidR="00FC18D7" w:rsidRPr="003C01C3">
        <w:rPr>
          <w:rFonts w:ascii="Arial" w:hAnsi="Arial" w:cs="Arial"/>
          <w:i/>
          <w:iCs/>
        </w:rPr>
        <w:t>A</w:t>
      </w:r>
      <w:r w:rsidR="00D85542" w:rsidRPr="003C01C3">
        <w:rPr>
          <w:rFonts w:ascii="Arial" w:hAnsi="Arial" w:cs="Arial"/>
          <w:i/>
          <w:iCs/>
        </w:rPr>
        <w:t>pesar</w:t>
      </w:r>
      <w:r w:rsidR="00E27B37" w:rsidRPr="003C01C3">
        <w:rPr>
          <w:rFonts w:ascii="Arial" w:hAnsi="Arial" w:cs="Arial"/>
          <w:i/>
          <w:iCs/>
        </w:rPr>
        <w:t xml:space="preserve"> do avanço significativo que tivemos com a PrEP oral diária na prevenção ao HIV, </w:t>
      </w:r>
      <w:r w:rsidR="0049407E" w:rsidRPr="003C01C3">
        <w:rPr>
          <w:rFonts w:ascii="Arial" w:hAnsi="Arial" w:cs="Arial"/>
          <w:i/>
          <w:iCs/>
        </w:rPr>
        <w:t>ainda há um desafio importante de</w:t>
      </w:r>
      <w:r w:rsidRPr="003C01C3">
        <w:rPr>
          <w:rFonts w:ascii="Arial" w:hAnsi="Arial" w:cs="Arial"/>
          <w:i/>
          <w:iCs/>
        </w:rPr>
        <w:t xml:space="preserve"> adesão.</w:t>
      </w:r>
      <w:r w:rsidR="003C01C3">
        <w:rPr>
          <w:rFonts w:ascii="Arial" w:hAnsi="Arial" w:cs="Arial"/>
          <w:i/>
          <w:iCs/>
        </w:rPr>
        <w:t xml:space="preserve"> O</w:t>
      </w:r>
      <w:r w:rsidRPr="003C01C3">
        <w:rPr>
          <w:rFonts w:ascii="Arial" w:hAnsi="Arial" w:cs="Arial"/>
          <w:i/>
          <w:iCs/>
        </w:rPr>
        <w:t xml:space="preserve">ferecer </w:t>
      </w:r>
      <w:r w:rsidR="00482DB1" w:rsidRPr="003C01C3">
        <w:rPr>
          <w:rFonts w:ascii="Arial" w:hAnsi="Arial" w:cs="Arial"/>
          <w:i/>
          <w:iCs/>
        </w:rPr>
        <w:t>mais</w:t>
      </w:r>
      <w:r w:rsidRPr="003C01C3">
        <w:rPr>
          <w:rFonts w:ascii="Arial" w:hAnsi="Arial" w:cs="Arial"/>
          <w:i/>
          <w:iCs/>
        </w:rPr>
        <w:t xml:space="preserve"> alternativa</w:t>
      </w:r>
      <w:r w:rsidR="00482DB1" w:rsidRPr="003C01C3">
        <w:rPr>
          <w:rFonts w:ascii="Arial" w:hAnsi="Arial" w:cs="Arial"/>
          <w:i/>
          <w:iCs/>
        </w:rPr>
        <w:t>s de prevenção, como a PrEP</w:t>
      </w:r>
      <w:r w:rsidRPr="003C01C3">
        <w:rPr>
          <w:rFonts w:ascii="Arial" w:hAnsi="Arial" w:cs="Arial"/>
          <w:i/>
          <w:iCs/>
        </w:rPr>
        <w:t xml:space="preserve"> injetável de longa </w:t>
      </w:r>
      <w:r w:rsidR="00FC18D7" w:rsidRPr="003C01C3">
        <w:rPr>
          <w:rFonts w:ascii="Arial" w:hAnsi="Arial" w:cs="Arial"/>
          <w:i/>
          <w:iCs/>
        </w:rPr>
        <w:t>dur</w:t>
      </w:r>
      <w:r w:rsidRPr="003C01C3">
        <w:rPr>
          <w:rFonts w:ascii="Arial" w:hAnsi="Arial" w:cs="Arial"/>
          <w:i/>
          <w:iCs/>
        </w:rPr>
        <w:t>ação</w:t>
      </w:r>
      <w:r w:rsidR="00482DB1" w:rsidRPr="003C01C3">
        <w:rPr>
          <w:rFonts w:ascii="Arial" w:hAnsi="Arial" w:cs="Arial"/>
          <w:i/>
          <w:iCs/>
        </w:rPr>
        <w:t>,</w:t>
      </w:r>
      <w:r w:rsidRPr="003C01C3">
        <w:rPr>
          <w:rFonts w:ascii="Arial" w:hAnsi="Arial" w:cs="Arial"/>
          <w:i/>
          <w:iCs/>
        </w:rPr>
        <w:t xml:space="preserve"> </w:t>
      </w:r>
      <w:r w:rsidR="00FC18D7" w:rsidRPr="003C01C3">
        <w:rPr>
          <w:rFonts w:ascii="Arial" w:hAnsi="Arial" w:cs="Arial"/>
          <w:i/>
          <w:iCs/>
        </w:rPr>
        <w:t xml:space="preserve">pode </w:t>
      </w:r>
      <w:r w:rsidR="003119EA" w:rsidRPr="003C01C3">
        <w:rPr>
          <w:rFonts w:ascii="Arial" w:hAnsi="Arial" w:cs="Arial"/>
          <w:i/>
          <w:iCs/>
        </w:rPr>
        <w:t>ampliar o poder de escolha dos indivíduos, de acordo com s</w:t>
      </w:r>
      <w:r w:rsidR="00AA715A" w:rsidRPr="003C01C3">
        <w:rPr>
          <w:rFonts w:ascii="Arial" w:hAnsi="Arial" w:cs="Arial"/>
          <w:i/>
          <w:iCs/>
        </w:rPr>
        <w:t>uas necessidades e preferências</w:t>
      </w:r>
      <w:r w:rsidRPr="003C01C3">
        <w:rPr>
          <w:rFonts w:ascii="Arial" w:hAnsi="Arial" w:cs="Arial"/>
          <w:i/>
          <w:iCs/>
        </w:rPr>
        <w:t>. A</w:t>
      </w:r>
      <w:r w:rsidR="00226599" w:rsidRPr="003C01C3">
        <w:rPr>
          <w:rFonts w:ascii="Arial" w:hAnsi="Arial" w:cs="Arial"/>
          <w:i/>
          <w:iCs/>
        </w:rPr>
        <w:t xml:space="preserve"> consulta pública é </w:t>
      </w:r>
      <w:r w:rsidR="00804931">
        <w:rPr>
          <w:rFonts w:ascii="Arial" w:hAnsi="Arial" w:cs="Arial"/>
          <w:i/>
          <w:iCs/>
        </w:rPr>
        <w:t xml:space="preserve">um mecanismo que garante </w:t>
      </w:r>
      <w:r w:rsidR="000661AB">
        <w:rPr>
          <w:rFonts w:ascii="Arial" w:hAnsi="Arial" w:cs="Arial"/>
          <w:i/>
          <w:iCs/>
        </w:rPr>
        <w:t>que toda</w:t>
      </w:r>
      <w:r w:rsidR="00CC1368">
        <w:rPr>
          <w:rFonts w:ascii="Arial" w:hAnsi="Arial" w:cs="Arial"/>
          <w:i/>
          <w:iCs/>
        </w:rPr>
        <w:t xml:space="preserve"> a sociedade civil, classe médica e profissionais da saúde s</w:t>
      </w:r>
      <w:r w:rsidR="000661AB" w:rsidRPr="000661AB">
        <w:rPr>
          <w:rFonts w:ascii="Arial" w:hAnsi="Arial" w:cs="Arial"/>
          <w:i/>
          <w:iCs/>
        </w:rPr>
        <w:t>eja</w:t>
      </w:r>
      <w:r w:rsidR="000661AB">
        <w:rPr>
          <w:rFonts w:ascii="Arial" w:hAnsi="Arial" w:cs="Arial"/>
          <w:i/>
          <w:iCs/>
        </w:rPr>
        <w:t>m</w:t>
      </w:r>
      <w:r w:rsidR="000661AB" w:rsidRPr="000661AB">
        <w:rPr>
          <w:rFonts w:ascii="Arial" w:hAnsi="Arial" w:cs="Arial"/>
          <w:i/>
          <w:iCs/>
        </w:rPr>
        <w:t xml:space="preserve"> ouvid</w:t>
      </w:r>
      <w:r w:rsidR="00CC1368">
        <w:rPr>
          <w:rFonts w:ascii="Arial" w:hAnsi="Arial" w:cs="Arial"/>
          <w:i/>
          <w:iCs/>
        </w:rPr>
        <w:t>o</w:t>
      </w:r>
      <w:r w:rsidR="000661AB">
        <w:rPr>
          <w:rFonts w:ascii="Arial" w:hAnsi="Arial" w:cs="Arial"/>
          <w:i/>
          <w:iCs/>
        </w:rPr>
        <w:t>s</w:t>
      </w:r>
      <w:r w:rsidR="000661AB" w:rsidRPr="000661AB">
        <w:rPr>
          <w:rFonts w:ascii="Arial" w:hAnsi="Arial" w:cs="Arial"/>
          <w:i/>
          <w:iCs/>
        </w:rPr>
        <w:t xml:space="preserve"> no processo de discussão sobre a incorporação, validando</w:t>
      </w:r>
      <w:r w:rsidR="000661AB">
        <w:rPr>
          <w:rFonts w:ascii="Arial" w:hAnsi="Arial" w:cs="Arial"/>
          <w:i/>
          <w:iCs/>
        </w:rPr>
        <w:t xml:space="preserve"> as reais necessidades da população</w:t>
      </w:r>
      <w:r w:rsidRPr="003C01C3">
        <w:rPr>
          <w:rFonts w:ascii="Arial" w:hAnsi="Arial" w:cs="Arial"/>
          <w:i/>
          <w:iCs/>
        </w:rPr>
        <w:t>"</w:t>
      </w:r>
      <w:r w:rsidR="002E1C5B">
        <w:rPr>
          <w:rFonts w:ascii="Arial" w:hAnsi="Arial" w:cs="Arial"/>
        </w:rPr>
        <w:t>,</w:t>
      </w:r>
      <w:r w:rsidR="00342821">
        <w:rPr>
          <w:rFonts w:ascii="Arial" w:hAnsi="Arial" w:cs="Arial"/>
        </w:rPr>
        <w:t xml:space="preserve"> </w:t>
      </w:r>
      <w:r w:rsidR="003C01C3">
        <w:rPr>
          <w:rFonts w:ascii="Arial" w:hAnsi="Arial" w:cs="Arial"/>
        </w:rPr>
        <w:t xml:space="preserve">comenta </w:t>
      </w:r>
      <w:r w:rsidR="00E04F87" w:rsidRPr="00E04F87">
        <w:rPr>
          <w:rFonts w:ascii="Arial" w:hAnsi="Arial" w:cs="Arial"/>
        </w:rPr>
        <w:t>Dr. Á</w:t>
      </w:r>
      <w:r w:rsidR="00E04F87" w:rsidRPr="00D649A4">
        <w:rPr>
          <w:rFonts w:ascii="Arial" w:hAnsi="Arial" w:cs="Arial"/>
        </w:rPr>
        <w:t>lvaro Costa (CRM</w:t>
      </w:r>
      <w:r w:rsidR="00E04F87">
        <w:rPr>
          <w:rFonts w:ascii="Arial" w:hAnsi="Arial" w:cs="Arial"/>
        </w:rPr>
        <w:t xml:space="preserve"> SP </w:t>
      </w:r>
      <w:r w:rsidR="00E04F87" w:rsidRPr="00D649A4">
        <w:rPr>
          <w:rFonts w:ascii="Arial" w:hAnsi="Arial" w:cs="Arial"/>
        </w:rPr>
        <w:t>108207)</w:t>
      </w:r>
      <w:r w:rsidR="00E04F87">
        <w:rPr>
          <w:rFonts w:ascii="Arial" w:hAnsi="Arial" w:cs="Arial"/>
        </w:rPr>
        <w:t xml:space="preserve">, </w:t>
      </w:r>
      <w:r w:rsidR="00E04F87" w:rsidRPr="00D649A4">
        <w:rPr>
          <w:rFonts w:ascii="Arial" w:hAnsi="Arial" w:cs="Arial"/>
        </w:rPr>
        <w:t>infectologista do Hospital das Clínicas e sub-investigador da Unidade de Pesquisa do Centro de Referência e Tratamento DST/Aids</w:t>
      </w:r>
      <w:r w:rsidR="00E04F87">
        <w:rPr>
          <w:rFonts w:ascii="Arial" w:hAnsi="Arial" w:cs="Arial"/>
        </w:rPr>
        <w:t>.</w:t>
      </w:r>
      <w:r w:rsidR="00E04F87" w:rsidRPr="00837A11">
        <w:rPr>
          <w:rFonts w:ascii="Arial" w:hAnsi="Arial" w:cs="Arial"/>
        </w:rPr>
        <w:t> </w:t>
      </w:r>
    </w:p>
    <w:p w14:paraId="390CFBBC" w14:textId="77777777" w:rsidR="00B55133" w:rsidRDefault="00B55133" w:rsidP="00414CCB">
      <w:pPr>
        <w:pStyle w:val="SemEspaamento"/>
        <w:jc w:val="both"/>
        <w:rPr>
          <w:rFonts w:ascii="Arial" w:hAnsi="Arial" w:cs="Arial"/>
          <w:b/>
          <w:bCs/>
        </w:rPr>
      </w:pPr>
    </w:p>
    <w:p w14:paraId="5F6697B9" w14:textId="0F47301A" w:rsidR="00414CCB" w:rsidRPr="009E6B85" w:rsidRDefault="00414CCB" w:rsidP="00414CCB">
      <w:pPr>
        <w:pStyle w:val="SemEspaamento"/>
        <w:jc w:val="both"/>
        <w:rPr>
          <w:rFonts w:ascii="Arial" w:hAnsi="Arial" w:cs="Arial"/>
          <w:b/>
        </w:rPr>
      </w:pPr>
      <w:r w:rsidRPr="009E6B85">
        <w:rPr>
          <w:rFonts w:ascii="Arial" w:hAnsi="Arial" w:cs="Arial"/>
          <w:b/>
        </w:rPr>
        <w:t>Sobre a GSK/ViiV Healthcare </w:t>
      </w:r>
    </w:p>
    <w:p w14:paraId="7DD7772F" w14:textId="77777777" w:rsidR="00414CCB" w:rsidRPr="00414CCB" w:rsidRDefault="00414CCB" w:rsidP="00414CCB">
      <w:pPr>
        <w:pStyle w:val="SemEspaamento"/>
        <w:jc w:val="both"/>
        <w:rPr>
          <w:rFonts w:ascii="Arial" w:hAnsi="Arial" w:cs="Arial"/>
        </w:rPr>
      </w:pPr>
      <w:r w:rsidRPr="00414CCB">
        <w:rPr>
          <w:rFonts w:ascii="Arial" w:hAnsi="Arial" w:cs="Arial"/>
        </w:rPr>
        <w:t>A ViiV Healthcare foi criada em 2009, a partir de uma joint venture entre a GSK e a Pfizer, formando uma companhia global dedicada exclusivamente a tratamentos para o HIV. Em 2012, a japonesa Shionogi completou a sociedade. Atualmente, a GSK detém 76,5% de participação na empresa. Como líder em pesquisa e desenvolvimento de tratamentos para o HIV, a ViiV Healthcare possui operações em mais de 50 países. A GSK é o distribuidor da ViiV Healthcare no Brasil. </w:t>
      </w:r>
    </w:p>
    <w:p w14:paraId="6DFBDB4A" w14:textId="77777777" w:rsidR="00837A11" w:rsidRDefault="00837A11" w:rsidP="00837A11">
      <w:pPr>
        <w:pStyle w:val="SemEspaamento"/>
        <w:jc w:val="both"/>
        <w:rPr>
          <w:rFonts w:ascii="Arial" w:hAnsi="Arial" w:cs="Arial"/>
        </w:rPr>
      </w:pPr>
    </w:p>
    <w:p w14:paraId="34300831" w14:textId="77777777" w:rsidR="00837A11" w:rsidRDefault="00837A11" w:rsidP="00837A11">
      <w:pPr>
        <w:pStyle w:val="SemEspaamento"/>
        <w:jc w:val="both"/>
        <w:rPr>
          <w:rFonts w:ascii="Arial" w:hAnsi="Arial" w:cs="Arial"/>
        </w:rPr>
      </w:pPr>
    </w:p>
    <w:p w14:paraId="30DE2270" w14:textId="77777777" w:rsidR="004C4358" w:rsidRDefault="004C4358" w:rsidP="004C4358">
      <w:pPr>
        <w:pStyle w:val="SemEspaamento"/>
        <w:jc w:val="center"/>
        <w:rPr>
          <w:rFonts w:ascii="Arial" w:hAnsi="Arial" w:cs="Arial"/>
          <w:i/>
          <w:iCs/>
          <w:sz w:val="24"/>
          <w:szCs w:val="24"/>
        </w:rPr>
      </w:pPr>
      <w:r w:rsidRPr="00414CCB">
        <w:rPr>
          <w:rFonts w:ascii="Arial" w:hAnsi="Arial" w:cs="Arial"/>
          <w:i/>
          <w:iCs/>
          <w:sz w:val="24"/>
          <w:szCs w:val="24"/>
        </w:rPr>
        <w:t>Material dirigido ao público em geral. Por favor, consulte o seu médico.</w:t>
      </w:r>
    </w:p>
    <w:p w14:paraId="16231C57" w14:textId="4698A19A" w:rsidR="004C4358" w:rsidRPr="00414CCB" w:rsidRDefault="00F3391E" w:rsidP="004C4358">
      <w:pPr>
        <w:pStyle w:val="SemEspaamento"/>
        <w:jc w:val="center"/>
        <w:rPr>
          <w:rFonts w:ascii="Arial" w:hAnsi="Arial" w:cs="Arial"/>
          <w:i/>
          <w:iCs/>
          <w:sz w:val="24"/>
          <w:szCs w:val="24"/>
        </w:rPr>
      </w:pPr>
      <w:r w:rsidRPr="00F3391E">
        <w:rPr>
          <w:rFonts w:ascii="Arial" w:hAnsi="Arial" w:cs="Arial"/>
          <w:i/>
          <w:iCs/>
          <w:sz w:val="24"/>
          <w:szCs w:val="24"/>
        </w:rPr>
        <w:t>NP-BR-HVU-PRSR-260007</w:t>
      </w:r>
      <w:r w:rsidR="004C4358">
        <w:rPr>
          <w:rFonts w:ascii="Arial" w:hAnsi="Arial" w:cs="Arial"/>
          <w:i/>
          <w:iCs/>
          <w:sz w:val="24"/>
          <w:szCs w:val="24"/>
        </w:rPr>
        <w:t xml:space="preserve"> – Junho/2026</w:t>
      </w:r>
    </w:p>
    <w:p w14:paraId="16B4CB0B" w14:textId="77777777" w:rsidR="004C4358" w:rsidRDefault="004C4358" w:rsidP="004C4358">
      <w:pPr>
        <w:pStyle w:val="SemEspaamento"/>
        <w:jc w:val="center"/>
        <w:rPr>
          <w:rFonts w:ascii="Arial" w:hAnsi="Arial" w:cs="Arial"/>
        </w:rPr>
      </w:pPr>
    </w:p>
    <w:p w14:paraId="5C2D7DFF" w14:textId="77777777" w:rsidR="00837A11" w:rsidRDefault="00837A11" w:rsidP="00837A11">
      <w:pPr>
        <w:pStyle w:val="SemEspaamento"/>
        <w:jc w:val="both"/>
        <w:rPr>
          <w:rFonts w:ascii="Arial" w:hAnsi="Arial" w:cs="Arial"/>
        </w:rPr>
      </w:pPr>
    </w:p>
    <w:p w14:paraId="4E7DDA52" w14:textId="77777777" w:rsidR="00582938" w:rsidRPr="00837A11" w:rsidRDefault="00582938" w:rsidP="00837A11">
      <w:pPr>
        <w:pStyle w:val="SemEspaamento"/>
        <w:jc w:val="both"/>
        <w:rPr>
          <w:rFonts w:ascii="Arial" w:hAnsi="Arial" w:cs="Arial"/>
        </w:rPr>
      </w:pPr>
    </w:p>
    <w:p w14:paraId="4D57254C" w14:textId="38D2BBF0" w:rsidR="00E529AE" w:rsidRDefault="0023509E" w:rsidP="00677F22">
      <w:pPr>
        <w:pStyle w:val="SemEspaamento"/>
        <w:jc w:val="both"/>
        <w:rPr>
          <w:rFonts w:ascii="Arial" w:hAnsi="Arial" w:cs="Arial"/>
          <w:b/>
          <w:bCs/>
          <w:sz w:val="18"/>
          <w:szCs w:val="18"/>
        </w:rPr>
      </w:pPr>
      <w:r w:rsidRPr="0023509E">
        <w:rPr>
          <w:rFonts w:ascii="Arial" w:hAnsi="Arial" w:cs="Arial"/>
          <w:b/>
          <w:bCs/>
          <w:sz w:val="18"/>
          <w:szCs w:val="18"/>
        </w:rPr>
        <w:lastRenderedPageBreak/>
        <w:t>Referências</w:t>
      </w:r>
    </w:p>
    <w:p w14:paraId="688C9193" w14:textId="77777777" w:rsidR="00C803BC" w:rsidRPr="00C803BC" w:rsidRDefault="00C803BC" w:rsidP="00C803BC">
      <w:pPr>
        <w:pStyle w:val="SemEspaament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C803BC">
        <w:rPr>
          <w:rFonts w:ascii="Arial" w:hAnsi="Arial" w:cs="Arial"/>
          <w:sz w:val="18"/>
          <w:szCs w:val="18"/>
        </w:rPr>
        <w:t xml:space="preserve">Ministério da Saúde. Departamento de HIV, Aids, Tuberculose, Hepatites Virais e Infecções Sexualmente Transmissíveis. Boletim Epidemiológico HIV e Aids, ano 2024. Brasília: MS, dez. 2024. Disponível em: https://www.gov.br/aids/pt-br/central-de-conteudo/boletins-epidemiologicos/2024/boletim_hiv_aids_2024e.pdf/@@display-file/file. Acesso em maio de 2026. </w:t>
      </w:r>
    </w:p>
    <w:p w14:paraId="40C4227B" w14:textId="5F144171" w:rsidR="003D36E8" w:rsidRPr="003D36E8" w:rsidRDefault="003D36E8" w:rsidP="00DB2280">
      <w:pPr>
        <w:pStyle w:val="SemEspaamento"/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D36E8">
        <w:rPr>
          <w:rFonts w:ascii="Arial" w:hAnsi="Arial" w:cs="Arial"/>
          <w:sz w:val="18"/>
          <w:szCs w:val="18"/>
        </w:rPr>
        <w:t>Ministério da Saúde. Boletim epidemiológico HIV/Aids 2025. Disponível em: https://www.gov.br/aids/pt-br/central-de-conteudo/boletins-epidemiologicos/2025/boletim_hiv_aids_2025.pdf/@@display-file/file. Acesso em maio de 2026.</w:t>
      </w:r>
    </w:p>
    <w:p w14:paraId="30D1E2BA" w14:textId="77777777" w:rsidR="00172FF5" w:rsidRPr="00172FF5" w:rsidRDefault="00172FF5" w:rsidP="00172FF5">
      <w:pPr>
        <w:pStyle w:val="SemEspaament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172FF5">
        <w:rPr>
          <w:rFonts w:ascii="Arial" w:hAnsi="Arial" w:cs="Arial"/>
          <w:sz w:val="18"/>
          <w:szCs w:val="18"/>
        </w:rPr>
        <w:t xml:space="preserve">Ministério da Saúde. Diretrizes para a Eliminação da Aids e da Transmissão do HIV como Problema de Saúde Pública no Brasil até 2030. Disponível em: https://www.gov.br/aids/pt-br/central-de-conteudo/publicacoes/2025/diretrizes-para-a-eliminacao-da-aids-e-da-transmissao-do-hiv-como-problemas-de-saude-publica-no-brasil-ate-2030.pdf/@@display-file/file. Acesso em maio de 2026. </w:t>
      </w:r>
    </w:p>
    <w:p w14:paraId="7EF3C817" w14:textId="3F33708E" w:rsidR="00172FF5" w:rsidRDefault="00172FF5" w:rsidP="00172FF5">
      <w:pPr>
        <w:pStyle w:val="SemEspaament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172FF5">
        <w:rPr>
          <w:rFonts w:ascii="Arial" w:hAnsi="Arial" w:cs="Arial"/>
          <w:sz w:val="18"/>
          <w:szCs w:val="18"/>
        </w:rPr>
        <w:t xml:space="preserve">Ministério da Saúde. Protocolo clínico e diretrizes terapêuticas para profilaxia pré-exposição (PrEP) oral à infecção pelo HIV. Brasília: Ministério da Saúde, 2025. Disponível em: https://www.gov.br/aids/pt-br/central-de-conteudo/pcdts/ProtocoloClnicoeDiretrizesTeraputicasparaProfilaxiaPrExposioPrEPOralInfecopeloHIV.pdf/@@display-file/file. Acesso em maio de 2026. </w:t>
      </w:r>
    </w:p>
    <w:p w14:paraId="315ACB3C" w14:textId="1EF57A8D" w:rsidR="00F163E3" w:rsidRPr="001454EF" w:rsidRDefault="00880839" w:rsidP="001454EF">
      <w:pPr>
        <w:pStyle w:val="SemEspaament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Ministério da Saúde. Painel PrEP </w:t>
      </w:r>
      <w:r w:rsidR="0058711A">
        <w:rPr>
          <w:rFonts w:ascii="Arial" w:hAnsi="Arial" w:cs="Arial"/>
          <w:sz w:val="18"/>
          <w:szCs w:val="18"/>
        </w:rPr>
        <w:t xml:space="preserve">HIV Profilaxia pré-exposição. Dados de 30/04/2026. Disponível em: </w:t>
      </w:r>
      <w:r w:rsidR="0058711A" w:rsidRPr="00EB5B06">
        <w:rPr>
          <w:rFonts w:ascii="Arial" w:hAnsi="Arial" w:cs="Arial"/>
          <w:sz w:val="18"/>
          <w:szCs w:val="18"/>
        </w:rPr>
        <w:t>https://app.powerbi.com/view?r=</w:t>
      </w:r>
      <w:r w:rsidR="0058711A" w:rsidRPr="00997AD5">
        <w:rPr>
          <w:rFonts w:ascii="Arial" w:hAnsi="Arial" w:cs="Arial"/>
          <w:sz w:val="18"/>
          <w:szCs w:val="18"/>
        </w:rPr>
        <w:t xml:space="preserve">eyJrIjoiZmM3ZTUzNjQtYmE5ZC00Y2YyLWExYjQtMGIzNmMxYWJjN2NkIiwidCI6IjZjMzhiMTU4LWI4OGItNGZjNS04NDkxLTFjNWI0NmI3NDJhYyJ9. Acesso em junho de 2026. </w:t>
      </w:r>
    </w:p>
    <w:sectPr w:rsidR="00F163E3" w:rsidRPr="001454EF">
      <w:headerReference w:type="default" r:id="rId13"/>
      <w:footerReference w:type="default" r:id="rId14"/>
      <w:pgSz w:w="11900" w:h="16840"/>
      <w:pgMar w:top="1337" w:right="1312" w:bottom="1317" w:left="1374" w:header="708" w:footer="1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59C2A" w14:textId="77777777" w:rsidR="000926D7" w:rsidRDefault="000926D7">
      <w:pPr>
        <w:spacing w:after="0"/>
      </w:pPr>
      <w:r>
        <w:separator/>
      </w:r>
    </w:p>
  </w:endnote>
  <w:endnote w:type="continuationSeparator" w:id="0">
    <w:p w14:paraId="54ECAF78" w14:textId="77777777" w:rsidR="000926D7" w:rsidRDefault="000926D7">
      <w:pPr>
        <w:spacing w:after="0"/>
      </w:pPr>
      <w:r>
        <w:continuationSeparator/>
      </w:r>
    </w:p>
  </w:endnote>
  <w:endnote w:type="continuationNotice" w:id="1">
    <w:p w14:paraId="0904ED50" w14:textId="77777777" w:rsidR="000926D7" w:rsidRDefault="000926D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elle">
    <w:altName w:val="Cambria"/>
    <w:charset w:val="00"/>
    <w:family w:val="auto"/>
    <w:pitch w:val="variable"/>
    <w:sig w:usb0="A00000AF" w:usb1="5000205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 Condensed Bold">
    <w:altName w:val="Cambria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A1" w14:textId="2FBBF443" w:rsidR="004B6A2A" w:rsidRDefault="00841325">
    <w:pPr>
      <w:spacing w:line="312" w:lineRule="auto"/>
      <w:ind w:right="-992"/>
      <w:jc w:val="right"/>
      <w:rPr>
        <w:rFonts w:ascii="Arial" w:eastAsia="Arial" w:hAnsi="Arial" w:cs="Arial"/>
        <w:b/>
        <w:color w:val="E36C09"/>
        <w:sz w:val="18"/>
        <w:szCs w:val="18"/>
      </w:rPr>
    </w:pPr>
    <w:r>
      <w:rPr>
        <w:rFonts w:ascii="Arial" w:eastAsia="Arial" w:hAnsi="Arial" w:cs="Arial"/>
        <w:b/>
        <w:color w:val="E36C09"/>
        <w:sz w:val="18"/>
        <w:szCs w:val="18"/>
      </w:rPr>
      <w:br/>
    </w:r>
  </w:p>
  <w:p w14:paraId="000000A2" w14:textId="77777777" w:rsidR="004B6A2A" w:rsidRDefault="004B6A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jc w:val="right"/>
      <w:rPr>
        <w:rFonts w:ascii="DIN Condensed Bold" w:eastAsia="DIN Condensed Bold" w:hAnsi="DIN Condensed Bold" w:cs="DIN Condensed Bold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D4688" w14:textId="77777777" w:rsidR="000926D7" w:rsidRDefault="000926D7">
      <w:pPr>
        <w:spacing w:after="0"/>
      </w:pPr>
      <w:r>
        <w:separator/>
      </w:r>
    </w:p>
  </w:footnote>
  <w:footnote w:type="continuationSeparator" w:id="0">
    <w:p w14:paraId="55BE5AE2" w14:textId="77777777" w:rsidR="000926D7" w:rsidRDefault="000926D7">
      <w:pPr>
        <w:spacing w:after="0"/>
      </w:pPr>
      <w:r>
        <w:continuationSeparator/>
      </w:r>
    </w:p>
  </w:footnote>
  <w:footnote w:type="continuationNotice" w:id="1">
    <w:p w14:paraId="6DE075B3" w14:textId="77777777" w:rsidR="000926D7" w:rsidRDefault="000926D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F7EB" w14:textId="78E4F30D" w:rsidR="00BC03A8" w:rsidRDefault="0077660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B05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24D3B21" wp14:editId="36FB4D19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416050" cy="377190"/>
          <wp:effectExtent l="0" t="0" r="0" b="3810"/>
          <wp:wrapNone/>
          <wp:docPr id="2" name="Picture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2644" b="31818"/>
                  <a:stretch>
                    <a:fillRect/>
                  </a:stretch>
                </pic:blipFill>
                <pic:spPr>
                  <a:xfrm>
                    <a:off x="0" y="0"/>
                    <a:ext cx="1416050" cy="3771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09F" w14:textId="77777777" w:rsidR="004B6A2A" w:rsidRDefault="004B6A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0000"/>
        <w:sz w:val="24"/>
        <w:szCs w:val="24"/>
      </w:rPr>
    </w:pPr>
  </w:p>
  <w:p w14:paraId="000000A0" w14:textId="77777777" w:rsidR="004B6A2A" w:rsidRDefault="004B6A2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/>
      <w:rPr>
        <w:rFonts w:ascii="Cambria" w:eastAsia="Cambria" w:hAnsi="Cambria" w:cs="Cambria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61CE"/>
    <w:multiLevelType w:val="hybridMultilevel"/>
    <w:tmpl w:val="8E2E0B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81F19"/>
    <w:multiLevelType w:val="hybridMultilevel"/>
    <w:tmpl w:val="77B600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2721"/>
    <w:multiLevelType w:val="multilevel"/>
    <w:tmpl w:val="A1DC0BD6"/>
    <w:lvl w:ilvl="0">
      <w:start w:val="1"/>
      <w:numFmt w:val="bullet"/>
      <w:lvlText w:val=""/>
      <w:lvlJc w:val="left"/>
      <w:pPr>
        <w:tabs>
          <w:tab w:val="num" w:pos="4045"/>
        </w:tabs>
        <w:ind w:left="404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765"/>
        </w:tabs>
        <w:ind w:left="476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485"/>
        </w:tabs>
        <w:ind w:left="548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205"/>
        </w:tabs>
        <w:ind w:left="620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925"/>
        </w:tabs>
        <w:ind w:left="692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645"/>
        </w:tabs>
        <w:ind w:left="764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8365"/>
        </w:tabs>
        <w:ind w:left="836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085"/>
        </w:tabs>
        <w:ind w:left="908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805"/>
        </w:tabs>
        <w:ind w:left="9805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A6730B"/>
    <w:multiLevelType w:val="hybridMultilevel"/>
    <w:tmpl w:val="76983918"/>
    <w:lvl w:ilvl="0" w:tplc="0416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4" w15:restartNumberingAfterBreak="0">
    <w:nsid w:val="213642FA"/>
    <w:multiLevelType w:val="hybridMultilevel"/>
    <w:tmpl w:val="41E43C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01123"/>
    <w:multiLevelType w:val="hybridMultilevel"/>
    <w:tmpl w:val="1B18B5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B4F79"/>
    <w:multiLevelType w:val="multilevel"/>
    <w:tmpl w:val="43C2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34200B"/>
    <w:multiLevelType w:val="hybridMultilevel"/>
    <w:tmpl w:val="FCD63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37274"/>
    <w:multiLevelType w:val="hybridMultilevel"/>
    <w:tmpl w:val="1CC2C5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D73C9"/>
    <w:multiLevelType w:val="hybridMultilevel"/>
    <w:tmpl w:val="6E66C16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83098"/>
    <w:multiLevelType w:val="hybridMultilevel"/>
    <w:tmpl w:val="CE9E1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17DD8"/>
    <w:multiLevelType w:val="hybridMultilevel"/>
    <w:tmpl w:val="2468233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B0F99"/>
    <w:multiLevelType w:val="multilevel"/>
    <w:tmpl w:val="41EC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63988884">
    <w:abstractNumId w:val="2"/>
  </w:num>
  <w:num w:numId="2" w16cid:durableId="1139348215">
    <w:abstractNumId w:val="6"/>
  </w:num>
  <w:num w:numId="3" w16cid:durableId="2032761926">
    <w:abstractNumId w:val="3"/>
  </w:num>
  <w:num w:numId="4" w16cid:durableId="1069495570">
    <w:abstractNumId w:val="4"/>
  </w:num>
  <w:num w:numId="5" w16cid:durableId="1441802275">
    <w:abstractNumId w:val="1"/>
  </w:num>
  <w:num w:numId="6" w16cid:durableId="1797865260">
    <w:abstractNumId w:val="7"/>
  </w:num>
  <w:num w:numId="7" w16cid:durableId="1580096916">
    <w:abstractNumId w:val="8"/>
  </w:num>
  <w:num w:numId="8" w16cid:durableId="1733888015">
    <w:abstractNumId w:val="0"/>
  </w:num>
  <w:num w:numId="9" w16cid:durableId="1358510530">
    <w:abstractNumId w:val="12"/>
  </w:num>
  <w:num w:numId="10" w16cid:durableId="1362436273">
    <w:abstractNumId w:val="11"/>
  </w:num>
  <w:num w:numId="11" w16cid:durableId="1123618620">
    <w:abstractNumId w:val="5"/>
  </w:num>
  <w:num w:numId="12" w16cid:durableId="1965961026">
    <w:abstractNumId w:val="10"/>
  </w:num>
  <w:num w:numId="13" w16cid:durableId="58827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2A"/>
    <w:rsid w:val="000037C9"/>
    <w:rsid w:val="00003BB7"/>
    <w:rsid w:val="00004675"/>
    <w:rsid w:val="00006FEC"/>
    <w:rsid w:val="00007E41"/>
    <w:rsid w:val="00010DBA"/>
    <w:rsid w:val="00015291"/>
    <w:rsid w:val="00017AFA"/>
    <w:rsid w:val="00017E3B"/>
    <w:rsid w:val="00021A92"/>
    <w:rsid w:val="000228B1"/>
    <w:rsid w:val="00023E8E"/>
    <w:rsid w:val="000252D1"/>
    <w:rsid w:val="00026F22"/>
    <w:rsid w:val="000314B7"/>
    <w:rsid w:val="00032B2B"/>
    <w:rsid w:val="00036CDF"/>
    <w:rsid w:val="00046450"/>
    <w:rsid w:val="00046807"/>
    <w:rsid w:val="00046E11"/>
    <w:rsid w:val="0005478E"/>
    <w:rsid w:val="00056627"/>
    <w:rsid w:val="000637F0"/>
    <w:rsid w:val="00065009"/>
    <w:rsid w:val="000661AB"/>
    <w:rsid w:val="000662DC"/>
    <w:rsid w:val="0006675A"/>
    <w:rsid w:val="00067532"/>
    <w:rsid w:val="00070345"/>
    <w:rsid w:val="00070511"/>
    <w:rsid w:val="000708B9"/>
    <w:rsid w:val="00071879"/>
    <w:rsid w:val="000724F2"/>
    <w:rsid w:val="0007299B"/>
    <w:rsid w:val="0007514E"/>
    <w:rsid w:val="00075D4A"/>
    <w:rsid w:val="00081A86"/>
    <w:rsid w:val="0008449B"/>
    <w:rsid w:val="00084DBE"/>
    <w:rsid w:val="0008621F"/>
    <w:rsid w:val="00090BC2"/>
    <w:rsid w:val="000926D7"/>
    <w:rsid w:val="00097492"/>
    <w:rsid w:val="00097CF9"/>
    <w:rsid w:val="000A0543"/>
    <w:rsid w:val="000A4D2E"/>
    <w:rsid w:val="000A58DE"/>
    <w:rsid w:val="000A5983"/>
    <w:rsid w:val="000A7932"/>
    <w:rsid w:val="000A7A8B"/>
    <w:rsid w:val="000B4AFF"/>
    <w:rsid w:val="000B6BC5"/>
    <w:rsid w:val="000B6D44"/>
    <w:rsid w:val="000C0E05"/>
    <w:rsid w:val="000C1067"/>
    <w:rsid w:val="000C1808"/>
    <w:rsid w:val="000C529D"/>
    <w:rsid w:val="000C6BCE"/>
    <w:rsid w:val="000C70C9"/>
    <w:rsid w:val="000C733B"/>
    <w:rsid w:val="000C7366"/>
    <w:rsid w:val="000C7C77"/>
    <w:rsid w:val="000D08E9"/>
    <w:rsid w:val="000D390F"/>
    <w:rsid w:val="000E0380"/>
    <w:rsid w:val="000E03C9"/>
    <w:rsid w:val="000E1267"/>
    <w:rsid w:val="000E1655"/>
    <w:rsid w:val="000E4C57"/>
    <w:rsid w:val="000E4E65"/>
    <w:rsid w:val="000E5D0C"/>
    <w:rsid w:val="000F030A"/>
    <w:rsid w:val="000F0935"/>
    <w:rsid w:val="000F53F2"/>
    <w:rsid w:val="000F6808"/>
    <w:rsid w:val="000F68FC"/>
    <w:rsid w:val="00101C08"/>
    <w:rsid w:val="0010285C"/>
    <w:rsid w:val="00102D7C"/>
    <w:rsid w:val="00103F85"/>
    <w:rsid w:val="00105432"/>
    <w:rsid w:val="0010627D"/>
    <w:rsid w:val="0011096D"/>
    <w:rsid w:val="001131D7"/>
    <w:rsid w:val="00113497"/>
    <w:rsid w:val="00114DC3"/>
    <w:rsid w:val="001177C3"/>
    <w:rsid w:val="00120421"/>
    <w:rsid w:val="00122119"/>
    <w:rsid w:val="001223E3"/>
    <w:rsid w:val="00122FCE"/>
    <w:rsid w:val="00125EB6"/>
    <w:rsid w:val="00126F92"/>
    <w:rsid w:val="0013005A"/>
    <w:rsid w:val="00131AE5"/>
    <w:rsid w:val="00143686"/>
    <w:rsid w:val="0014407A"/>
    <w:rsid w:val="001443C1"/>
    <w:rsid w:val="001445F9"/>
    <w:rsid w:val="00144949"/>
    <w:rsid w:val="001454EF"/>
    <w:rsid w:val="001520B1"/>
    <w:rsid w:val="00152F25"/>
    <w:rsid w:val="0015355F"/>
    <w:rsid w:val="001562DF"/>
    <w:rsid w:val="001604C9"/>
    <w:rsid w:val="001627E8"/>
    <w:rsid w:val="0016425E"/>
    <w:rsid w:val="0016434C"/>
    <w:rsid w:val="001644D5"/>
    <w:rsid w:val="00165CF4"/>
    <w:rsid w:val="00166260"/>
    <w:rsid w:val="00167FDB"/>
    <w:rsid w:val="00171A0F"/>
    <w:rsid w:val="0017285E"/>
    <w:rsid w:val="00172FF5"/>
    <w:rsid w:val="001765EA"/>
    <w:rsid w:val="00177D63"/>
    <w:rsid w:val="00183AAC"/>
    <w:rsid w:val="00192E62"/>
    <w:rsid w:val="00193BB7"/>
    <w:rsid w:val="00193DC7"/>
    <w:rsid w:val="0019558C"/>
    <w:rsid w:val="00195E83"/>
    <w:rsid w:val="001A385A"/>
    <w:rsid w:val="001A477E"/>
    <w:rsid w:val="001A607A"/>
    <w:rsid w:val="001A67DA"/>
    <w:rsid w:val="001A6A2C"/>
    <w:rsid w:val="001A754B"/>
    <w:rsid w:val="001B1F57"/>
    <w:rsid w:val="001B2212"/>
    <w:rsid w:val="001B338A"/>
    <w:rsid w:val="001B3D2B"/>
    <w:rsid w:val="001B3D47"/>
    <w:rsid w:val="001B5527"/>
    <w:rsid w:val="001B7299"/>
    <w:rsid w:val="001C075D"/>
    <w:rsid w:val="001C5A87"/>
    <w:rsid w:val="001C6617"/>
    <w:rsid w:val="001C70A2"/>
    <w:rsid w:val="001D0A91"/>
    <w:rsid w:val="001D31B3"/>
    <w:rsid w:val="001D36C0"/>
    <w:rsid w:val="001D6CB2"/>
    <w:rsid w:val="001D7D43"/>
    <w:rsid w:val="001E14CE"/>
    <w:rsid w:val="001E165A"/>
    <w:rsid w:val="001E2693"/>
    <w:rsid w:val="001E308A"/>
    <w:rsid w:val="001E38D9"/>
    <w:rsid w:val="001E48B4"/>
    <w:rsid w:val="001E695D"/>
    <w:rsid w:val="001E6A0B"/>
    <w:rsid w:val="001E7E38"/>
    <w:rsid w:val="001F0B65"/>
    <w:rsid w:val="001F6164"/>
    <w:rsid w:val="001F6DE6"/>
    <w:rsid w:val="001F7C25"/>
    <w:rsid w:val="001F7D5A"/>
    <w:rsid w:val="0020041A"/>
    <w:rsid w:val="002025F1"/>
    <w:rsid w:val="0020351C"/>
    <w:rsid w:val="0020482D"/>
    <w:rsid w:val="00205BAA"/>
    <w:rsid w:val="00206D85"/>
    <w:rsid w:val="00207948"/>
    <w:rsid w:val="00210DCE"/>
    <w:rsid w:val="0021146E"/>
    <w:rsid w:val="00216A17"/>
    <w:rsid w:val="00216F89"/>
    <w:rsid w:val="002214F4"/>
    <w:rsid w:val="002226A5"/>
    <w:rsid w:val="00223986"/>
    <w:rsid w:val="00224069"/>
    <w:rsid w:val="00224974"/>
    <w:rsid w:val="00226599"/>
    <w:rsid w:val="00227895"/>
    <w:rsid w:val="00230206"/>
    <w:rsid w:val="00234F21"/>
    <w:rsid w:val="0023509E"/>
    <w:rsid w:val="002354AB"/>
    <w:rsid w:val="00240011"/>
    <w:rsid w:val="0024179C"/>
    <w:rsid w:val="00242740"/>
    <w:rsid w:val="00242FEE"/>
    <w:rsid w:val="0024328C"/>
    <w:rsid w:val="002440B4"/>
    <w:rsid w:val="00246380"/>
    <w:rsid w:val="00247748"/>
    <w:rsid w:val="002479B7"/>
    <w:rsid w:val="00252D85"/>
    <w:rsid w:val="00253358"/>
    <w:rsid w:val="00260180"/>
    <w:rsid w:val="00260675"/>
    <w:rsid w:val="00260781"/>
    <w:rsid w:val="002615AA"/>
    <w:rsid w:val="002615C3"/>
    <w:rsid w:val="00261A41"/>
    <w:rsid w:val="00261D68"/>
    <w:rsid w:val="00267D11"/>
    <w:rsid w:val="00270D85"/>
    <w:rsid w:val="00272D28"/>
    <w:rsid w:val="00273445"/>
    <w:rsid w:val="00273A29"/>
    <w:rsid w:val="00274E11"/>
    <w:rsid w:val="00276FBE"/>
    <w:rsid w:val="00282391"/>
    <w:rsid w:val="00283959"/>
    <w:rsid w:val="0028707E"/>
    <w:rsid w:val="00291677"/>
    <w:rsid w:val="00293104"/>
    <w:rsid w:val="002950F6"/>
    <w:rsid w:val="00295994"/>
    <w:rsid w:val="002A43B6"/>
    <w:rsid w:val="002A5B67"/>
    <w:rsid w:val="002A76BB"/>
    <w:rsid w:val="002B0180"/>
    <w:rsid w:val="002B23BE"/>
    <w:rsid w:val="002B25E4"/>
    <w:rsid w:val="002B34C2"/>
    <w:rsid w:val="002B3F9E"/>
    <w:rsid w:val="002B4F2A"/>
    <w:rsid w:val="002B779B"/>
    <w:rsid w:val="002B7D10"/>
    <w:rsid w:val="002C2218"/>
    <w:rsid w:val="002C3001"/>
    <w:rsid w:val="002C34C7"/>
    <w:rsid w:val="002C4060"/>
    <w:rsid w:val="002C4283"/>
    <w:rsid w:val="002D024A"/>
    <w:rsid w:val="002D09CB"/>
    <w:rsid w:val="002D24CE"/>
    <w:rsid w:val="002E0D79"/>
    <w:rsid w:val="002E10C3"/>
    <w:rsid w:val="002E10CB"/>
    <w:rsid w:val="002E1C5B"/>
    <w:rsid w:val="002E2C34"/>
    <w:rsid w:val="002E5200"/>
    <w:rsid w:val="002F7792"/>
    <w:rsid w:val="00301B19"/>
    <w:rsid w:val="00304680"/>
    <w:rsid w:val="003050D0"/>
    <w:rsid w:val="00305F15"/>
    <w:rsid w:val="00306B05"/>
    <w:rsid w:val="003111AF"/>
    <w:rsid w:val="003119EA"/>
    <w:rsid w:val="00311A9B"/>
    <w:rsid w:val="003137D3"/>
    <w:rsid w:val="00315A50"/>
    <w:rsid w:val="0031631D"/>
    <w:rsid w:val="00320861"/>
    <w:rsid w:val="003209E1"/>
    <w:rsid w:val="00322FF7"/>
    <w:rsid w:val="003238F2"/>
    <w:rsid w:val="003264E9"/>
    <w:rsid w:val="0033065A"/>
    <w:rsid w:val="003322EA"/>
    <w:rsid w:val="0033353E"/>
    <w:rsid w:val="00334357"/>
    <w:rsid w:val="003350E8"/>
    <w:rsid w:val="00336E87"/>
    <w:rsid w:val="00337F2A"/>
    <w:rsid w:val="00340BE6"/>
    <w:rsid w:val="003416B8"/>
    <w:rsid w:val="0034183D"/>
    <w:rsid w:val="003426EC"/>
    <w:rsid w:val="00342821"/>
    <w:rsid w:val="003428B5"/>
    <w:rsid w:val="00342C39"/>
    <w:rsid w:val="003449F5"/>
    <w:rsid w:val="00345C2C"/>
    <w:rsid w:val="00345FB3"/>
    <w:rsid w:val="00347EBB"/>
    <w:rsid w:val="00347F72"/>
    <w:rsid w:val="003555E8"/>
    <w:rsid w:val="00356657"/>
    <w:rsid w:val="00360790"/>
    <w:rsid w:val="003622EC"/>
    <w:rsid w:val="00363163"/>
    <w:rsid w:val="00365A50"/>
    <w:rsid w:val="00366EB3"/>
    <w:rsid w:val="00367FA2"/>
    <w:rsid w:val="00372491"/>
    <w:rsid w:val="00373C38"/>
    <w:rsid w:val="00374BB2"/>
    <w:rsid w:val="00376903"/>
    <w:rsid w:val="00382E9A"/>
    <w:rsid w:val="00384EA4"/>
    <w:rsid w:val="00391BCE"/>
    <w:rsid w:val="003926A5"/>
    <w:rsid w:val="00393155"/>
    <w:rsid w:val="0039362F"/>
    <w:rsid w:val="003947F7"/>
    <w:rsid w:val="00395EEE"/>
    <w:rsid w:val="00396789"/>
    <w:rsid w:val="00397114"/>
    <w:rsid w:val="00397949"/>
    <w:rsid w:val="003A0192"/>
    <w:rsid w:val="003A1F85"/>
    <w:rsid w:val="003A5D14"/>
    <w:rsid w:val="003A7C9C"/>
    <w:rsid w:val="003B244F"/>
    <w:rsid w:val="003B4657"/>
    <w:rsid w:val="003B76C9"/>
    <w:rsid w:val="003C01C3"/>
    <w:rsid w:val="003C22FD"/>
    <w:rsid w:val="003C7AE0"/>
    <w:rsid w:val="003D36E8"/>
    <w:rsid w:val="003E0235"/>
    <w:rsid w:val="003E233D"/>
    <w:rsid w:val="003E4460"/>
    <w:rsid w:val="003F0FBC"/>
    <w:rsid w:val="003F1288"/>
    <w:rsid w:val="003F234D"/>
    <w:rsid w:val="003F3326"/>
    <w:rsid w:val="003F5B80"/>
    <w:rsid w:val="00401D91"/>
    <w:rsid w:val="004031F8"/>
    <w:rsid w:val="00404B66"/>
    <w:rsid w:val="004057B0"/>
    <w:rsid w:val="00406D3A"/>
    <w:rsid w:val="00406ED7"/>
    <w:rsid w:val="00412CC5"/>
    <w:rsid w:val="004147E0"/>
    <w:rsid w:val="00414A55"/>
    <w:rsid w:val="00414CCB"/>
    <w:rsid w:val="0041556C"/>
    <w:rsid w:val="00417892"/>
    <w:rsid w:val="00424417"/>
    <w:rsid w:val="004253F5"/>
    <w:rsid w:val="00425C9B"/>
    <w:rsid w:val="00426F01"/>
    <w:rsid w:val="004274E7"/>
    <w:rsid w:val="0042780C"/>
    <w:rsid w:val="0043023C"/>
    <w:rsid w:val="00431168"/>
    <w:rsid w:val="00431490"/>
    <w:rsid w:val="00432F07"/>
    <w:rsid w:val="0043461A"/>
    <w:rsid w:val="004352F0"/>
    <w:rsid w:val="00435333"/>
    <w:rsid w:val="00446588"/>
    <w:rsid w:val="004475B9"/>
    <w:rsid w:val="0044774A"/>
    <w:rsid w:val="00450CB2"/>
    <w:rsid w:val="00451EF7"/>
    <w:rsid w:val="004524C4"/>
    <w:rsid w:val="00452BAD"/>
    <w:rsid w:val="004534CA"/>
    <w:rsid w:val="00453707"/>
    <w:rsid w:val="004548B2"/>
    <w:rsid w:val="00454A8A"/>
    <w:rsid w:val="00460666"/>
    <w:rsid w:val="0046226C"/>
    <w:rsid w:val="00464245"/>
    <w:rsid w:val="00466ABC"/>
    <w:rsid w:val="00471249"/>
    <w:rsid w:val="00472F51"/>
    <w:rsid w:val="0047324D"/>
    <w:rsid w:val="0047671A"/>
    <w:rsid w:val="00476A8F"/>
    <w:rsid w:val="00476D2C"/>
    <w:rsid w:val="004812F6"/>
    <w:rsid w:val="0048159E"/>
    <w:rsid w:val="00482DB1"/>
    <w:rsid w:val="00483ABD"/>
    <w:rsid w:val="004844D0"/>
    <w:rsid w:val="00484DD2"/>
    <w:rsid w:val="004873CA"/>
    <w:rsid w:val="00491530"/>
    <w:rsid w:val="00492DE7"/>
    <w:rsid w:val="004937EE"/>
    <w:rsid w:val="0049407E"/>
    <w:rsid w:val="00495606"/>
    <w:rsid w:val="00495F9B"/>
    <w:rsid w:val="004A2126"/>
    <w:rsid w:val="004A5451"/>
    <w:rsid w:val="004A6840"/>
    <w:rsid w:val="004B07C0"/>
    <w:rsid w:val="004B0C3D"/>
    <w:rsid w:val="004B3694"/>
    <w:rsid w:val="004B4BEB"/>
    <w:rsid w:val="004B6A2A"/>
    <w:rsid w:val="004B6DEB"/>
    <w:rsid w:val="004C4358"/>
    <w:rsid w:val="004C44DC"/>
    <w:rsid w:val="004C5507"/>
    <w:rsid w:val="004C5D93"/>
    <w:rsid w:val="004C7495"/>
    <w:rsid w:val="004D0960"/>
    <w:rsid w:val="004D15FE"/>
    <w:rsid w:val="004D2980"/>
    <w:rsid w:val="004D3C68"/>
    <w:rsid w:val="004D48E3"/>
    <w:rsid w:val="004D51F3"/>
    <w:rsid w:val="004D6692"/>
    <w:rsid w:val="004D7B9A"/>
    <w:rsid w:val="004E0E7B"/>
    <w:rsid w:val="004E1864"/>
    <w:rsid w:val="004E215C"/>
    <w:rsid w:val="004E3967"/>
    <w:rsid w:val="004F3E57"/>
    <w:rsid w:val="004F5AE0"/>
    <w:rsid w:val="004F5F05"/>
    <w:rsid w:val="004F62EC"/>
    <w:rsid w:val="00502AEE"/>
    <w:rsid w:val="00506567"/>
    <w:rsid w:val="00506B27"/>
    <w:rsid w:val="00507050"/>
    <w:rsid w:val="00512727"/>
    <w:rsid w:val="00512E6E"/>
    <w:rsid w:val="0051663C"/>
    <w:rsid w:val="00520522"/>
    <w:rsid w:val="00520AE2"/>
    <w:rsid w:val="005235AD"/>
    <w:rsid w:val="0052599F"/>
    <w:rsid w:val="005273F9"/>
    <w:rsid w:val="00530FC7"/>
    <w:rsid w:val="00531211"/>
    <w:rsid w:val="00531E79"/>
    <w:rsid w:val="00536F83"/>
    <w:rsid w:val="005406D0"/>
    <w:rsid w:val="00542A94"/>
    <w:rsid w:val="005441B8"/>
    <w:rsid w:val="00545093"/>
    <w:rsid w:val="005469B5"/>
    <w:rsid w:val="00547423"/>
    <w:rsid w:val="00551BD0"/>
    <w:rsid w:val="0055389E"/>
    <w:rsid w:val="00554915"/>
    <w:rsid w:val="00555677"/>
    <w:rsid w:val="005610C4"/>
    <w:rsid w:val="0056575D"/>
    <w:rsid w:val="00565963"/>
    <w:rsid w:val="00566109"/>
    <w:rsid w:val="005668E7"/>
    <w:rsid w:val="00567439"/>
    <w:rsid w:val="00570BE5"/>
    <w:rsid w:val="005713A2"/>
    <w:rsid w:val="00574EF4"/>
    <w:rsid w:val="00576E3E"/>
    <w:rsid w:val="00582938"/>
    <w:rsid w:val="00583537"/>
    <w:rsid w:val="005836A6"/>
    <w:rsid w:val="005860BF"/>
    <w:rsid w:val="005861AE"/>
    <w:rsid w:val="0058711A"/>
    <w:rsid w:val="00587EE9"/>
    <w:rsid w:val="00590B6E"/>
    <w:rsid w:val="0059128F"/>
    <w:rsid w:val="005920DE"/>
    <w:rsid w:val="00592E30"/>
    <w:rsid w:val="005941BB"/>
    <w:rsid w:val="00596533"/>
    <w:rsid w:val="00596951"/>
    <w:rsid w:val="00597AAD"/>
    <w:rsid w:val="005A115C"/>
    <w:rsid w:val="005A1959"/>
    <w:rsid w:val="005A3F55"/>
    <w:rsid w:val="005A4178"/>
    <w:rsid w:val="005B1254"/>
    <w:rsid w:val="005B1B86"/>
    <w:rsid w:val="005B3048"/>
    <w:rsid w:val="005B379C"/>
    <w:rsid w:val="005B5707"/>
    <w:rsid w:val="005B5F34"/>
    <w:rsid w:val="005C6AAD"/>
    <w:rsid w:val="005D21C7"/>
    <w:rsid w:val="005D7A6F"/>
    <w:rsid w:val="005E0142"/>
    <w:rsid w:val="005E12D0"/>
    <w:rsid w:val="005E1DA7"/>
    <w:rsid w:val="005E2625"/>
    <w:rsid w:val="005E2DF3"/>
    <w:rsid w:val="005E52CC"/>
    <w:rsid w:val="005E5865"/>
    <w:rsid w:val="005E77F4"/>
    <w:rsid w:val="005F1577"/>
    <w:rsid w:val="005F53AD"/>
    <w:rsid w:val="005F7BB9"/>
    <w:rsid w:val="00600395"/>
    <w:rsid w:val="00600B42"/>
    <w:rsid w:val="0060497A"/>
    <w:rsid w:val="00607B1F"/>
    <w:rsid w:val="00611BF4"/>
    <w:rsid w:val="00612CC7"/>
    <w:rsid w:val="00615C27"/>
    <w:rsid w:val="0061620B"/>
    <w:rsid w:val="00622574"/>
    <w:rsid w:val="0062379D"/>
    <w:rsid w:val="006245BF"/>
    <w:rsid w:val="006253A9"/>
    <w:rsid w:val="0062686F"/>
    <w:rsid w:val="00626E62"/>
    <w:rsid w:val="0062710E"/>
    <w:rsid w:val="0063449E"/>
    <w:rsid w:val="00634FB8"/>
    <w:rsid w:val="00640B04"/>
    <w:rsid w:val="00641F60"/>
    <w:rsid w:val="0064306F"/>
    <w:rsid w:val="0064342E"/>
    <w:rsid w:val="00651E35"/>
    <w:rsid w:val="00653869"/>
    <w:rsid w:val="00653AA6"/>
    <w:rsid w:val="00654651"/>
    <w:rsid w:val="006547A4"/>
    <w:rsid w:val="00662BE8"/>
    <w:rsid w:val="0066342B"/>
    <w:rsid w:val="00664079"/>
    <w:rsid w:val="0066785E"/>
    <w:rsid w:val="00672A6D"/>
    <w:rsid w:val="00672AEC"/>
    <w:rsid w:val="0067387B"/>
    <w:rsid w:val="00677BF5"/>
    <w:rsid w:val="00677F22"/>
    <w:rsid w:val="006806E1"/>
    <w:rsid w:val="00683397"/>
    <w:rsid w:val="006857E9"/>
    <w:rsid w:val="00685875"/>
    <w:rsid w:val="00687771"/>
    <w:rsid w:val="0069127D"/>
    <w:rsid w:val="00691318"/>
    <w:rsid w:val="00691F95"/>
    <w:rsid w:val="006935A1"/>
    <w:rsid w:val="0069377A"/>
    <w:rsid w:val="00693BEA"/>
    <w:rsid w:val="006947F3"/>
    <w:rsid w:val="006A00CF"/>
    <w:rsid w:val="006A074C"/>
    <w:rsid w:val="006A3202"/>
    <w:rsid w:val="006A50E1"/>
    <w:rsid w:val="006A7EAE"/>
    <w:rsid w:val="006B029A"/>
    <w:rsid w:val="006B1C44"/>
    <w:rsid w:val="006B29FC"/>
    <w:rsid w:val="006B39AB"/>
    <w:rsid w:val="006B5F1A"/>
    <w:rsid w:val="006B6B02"/>
    <w:rsid w:val="006C1661"/>
    <w:rsid w:val="006C408F"/>
    <w:rsid w:val="006C519C"/>
    <w:rsid w:val="006C5AE8"/>
    <w:rsid w:val="006C5B37"/>
    <w:rsid w:val="006C6BAC"/>
    <w:rsid w:val="006C7C60"/>
    <w:rsid w:val="006D1EDC"/>
    <w:rsid w:val="006D4EE6"/>
    <w:rsid w:val="006D4FE7"/>
    <w:rsid w:val="006D78B0"/>
    <w:rsid w:val="006E0DB7"/>
    <w:rsid w:val="006E5945"/>
    <w:rsid w:val="006E7E3F"/>
    <w:rsid w:val="006F0EB9"/>
    <w:rsid w:val="006F28D8"/>
    <w:rsid w:val="006F4E13"/>
    <w:rsid w:val="006F7A55"/>
    <w:rsid w:val="00704B1F"/>
    <w:rsid w:val="00704E49"/>
    <w:rsid w:val="007059CB"/>
    <w:rsid w:val="007074F3"/>
    <w:rsid w:val="00707A8B"/>
    <w:rsid w:val="007215CE"/>
    <w:rsid w:val="00725624"/>
    <w:rsid w:val="007315F1"/>
    <w:rsid w:val="00733B44"/>
    <w:rsid w:val="0073484E"/>
    <w:rsid w:val="007349C8"/>
    <w:rsid w:val="00734F30"/>
    <w:rsid w:val="00740BA0"/>
    <w:rsid w:val="00743883"/>
    <w:rsid w:val="007452BA"/>
    <w:rsid w:val="007464C9"/>
    <w:rsid w:val="00746AF2"/>
    <w:rsid w:val="00746E92"/>
    <w:rsid w:val="0075104A"/>
    <w:rsid w:val="00751267"/>
    <w:rsid w:val="00753455"/>
    <w:rsid w:val="007551F0"/>
    <w:rsid w:val="007565E6"/>
    <w:rsid w:val="00760308"/>
    <w:rsid w:val="00761259"/>
    <w:rsid w:val="00762399"/>
    <w:rsid w:val="00763BAA"/>
    <w:rsid w:val="00763CF8"/>
    <w:rsid w:val="00771FDF"/>
    <w:rsid w:val="00771FE5"/>
    <w:rsid w:val="00773E89"/>
    <w:rsid w:val="00773F0F"/>
    <w:rsid w:val="0077491D"/>
    <w:rsid w:val="0077506E"/>
    <w:rsid w:val="00775B7E"/>
    <w:rsid w:val="00776601"/>
    <w:rsid w:val="007769B0"/>
    <w:rsid w:val="0078278A"/>
    <w:rsid w:val="0078445E"/>
    <w:rsid w:val="00785478"/>
    <w:rsid w:val="00785890"/>
    <w:rsid w:val="00785CDE"/>
    <w:rsid w:val="00790782"/>
    <w:rsid w:val="007916CC"/>
    <w:rsid w:val="00793201"/>
    <w:rsid w:val="0079461B"/>
    <w:rsid w:val="0079529F"/>
    <w:rsid w:val="00795FB0"/>
    <w:rsid w:val="0079715E"/>
    <w:rsid w:val="007974D2"/>
    <w:rsid w:val="007A0711"/>
    <w:rsid w:val="007A0D21"/>
    <w:rsid w:val="007A1AE4"/>
    <w:rsid w:val="007A483A"/>
    <w:rsid w:val="007A5B1C"/>
    <w:rsid w:val="007A60E5"/>
    <w:rsid w:val="007B0ECE"/>
    <w:rsid w:val="007B5463"/>
    <w:rsid w:val="007B75D8"/>
    <w:rsid w:val="007C0CD7"/>
    <w:rsid w:val="007C1837"/>
    <w:rsid w:val="007C724D"/>
    <w:rsid w:val="007C79E9"/>
    <w:rsid w:val="007D60BC"/>
    <w:rsid w:val="007E362F"/>
    <w:rsid w:val="007E3F2E"/>
    <w:rsid w:val="007E45BC"/>
    <w:rsid w:val="007E4898"/>
    <w:rsid w:val="007F0C50"/>
    <w:rsid w:val="007F31B1"/>
    <w:rsid w:val="007F33D9"/>
    <w:rsid w:val="007F5708"/>
    <w:rsid w:val="00801331"/>
    <w:rsid w:val="0080195C"/>
    <w:rsid w:val="00804931"/>
    <w:rsid w:val="008050AE"/>
    <w:rsid w:val="00806719"/>
    <w:rsid w:val="00807342"/>
    <w:rsid w:val="00807FFB"/>
    <w:rsid w:val="008112C2"/>
    <w:rsid w:val="00811BEA"/>
    <w:rsid w:val="00814568"/>
    <w:rsid w:val="00814D05"/>
    <w:rsid w:val="008166EB"/>
    <w:rsid w:val="00816F69"/>
    <w:rsid w:val="008212ED"/>
    <w:rsid w:val="00821E57"/>
    <w:rsid w:val="00823BC2"/>
    <w:rsid w:val="0082504E"/>
    <w:rsid w:val="0082607D"/>
    <w:rsid w:val="00827918"/>
    <w:rsid w:val="00831A24"/>
    <w:rsid w:val="00832B35"/>
    <w:rsid w:val="0083313D"/>
    <w:rsid w:val="00833FE8"/>
    <w:rsid w:val="00836C8E"/>
    <w:rsid w:val="00837A11"/>
    <w:rsid w:val="00837C0C"/>
    <w:rsid w:val="00841325"/>
    <w:rsid w:val="00843F6D"/>
    <w:rsid w:val="00845D09"/>
    <w:rsid w:val="008504CE"/>
    <w:rsid w:val="00850A42"/>
    <w:rsid w:val="00852D4B"/>
    <w:rsid w:val="00853195"/>
    <w:rsid w:val="00854AAE"/>
    <w:rsid w:val="008564D9"/>
    <w:rsid w:val="00856BFE"/>
    <w:rsid w:val="00856C87"/>
    <w:rsid w:val="00857A58"/>
    <w:rsid w:val="008605D0"/>
    <w:rsid w:val="00861CB9"/>
    <w:rsid w:val="00862F3C"/>
    <w:rsid w:val="00866C77"/>
    <w:rsid w:val="00870BDC"/>
    <w:rsid w:val="00873C8F"/>
    <w:rsid w:val="00874E4D"/>
    <w:rsid w:val="0087669D"/>
    <w:rsid w:val="00877E6C"/>
    <w:rsid w:val="00880839"/>
    <w:rsid w:val="00880BCB"/>
    <w:rsid w:val="00887009"/>
    <w:rsid w:val="008907A6"/>
    <w:rsid w:val="0089370F"/>
    <w:rsid w:val="00895DE9"/>
    <w:rsid w:val="008A0011"/>
    <w:rsid w:val="008A08A2"/>
    <w:rsid w:val="008A3775"/>
    <w:rsid w:val="008A61B3"/>
    <w:rsid w:val="008A62E8"/>
    <w:rsid w:val="008A75D2"/>
    <w:rsid w:val="008B2117"/>
    <w:rsid w:val="008B52DA"/>
    <w:rsid w:val="008B714E"/>
    <w:rsid w:val="008C0DDA"/>
    <w:rsid w:val="008C3DBD"/>
    <w:rsid w:val="008C3E70"/>
    <w:rsid w:val="008C426F"/>
    <w:rsid w:val="008C42E7"/>
    <w:rsid w:val="008C5214"/>
    <w:rsid w:val="008C6FBA"/>
    <w:rsid w:val="008D2094"/>
    <w:rsid w:val="008D7178"/>
    <w:rsid w:val="008D7BCE"/>
    <w:rsid w:val="008E3871"/>
    <w:rsid w:val="008E514B"/>
    <w:rsid w:val="008E5D14"/>
    <w:rsid w:val="008E68B9"/>
    <w:rsid w:val="008E6ABD"/>
    <w:rsid w:val="008E70FA"/>
    <w:rsid w:val="008F04DD"/>
    <w:rsid w:val="008F0F91"/>
    <w:rsid w:val="008F214D"/>
    <w:rsid w:val="008F344F"/>
    <w:rsid w:val="008F3896"/>
    <w:rsid w:val="008F3AD8"/>
    <w:rsid w:val="008F4898"/>
    <w:rsid w:val="008F48F3"/>
    <w:rsid w:val="008F5C36"/>
    <w:rsid w:val="00901582"/>
    <w:rsid w:val="00901E0B"/>
    <w:rsid w:val="00901F37"/>
    <w:rsid w:val="009050DC"/>
    <w:rsid w:val="00905EB0"/>
    <w:rsid w:val="009061B3"/>
    <w:rsid w:val="00906AAC"/>
    <w:rsid w:val="009079C4"/>
    <w:rsid w:val="00913F88"/>
    <w:rsid w:val="009141E2"/>
    <w:rsid w:val="009214CA"/>
    <w:rsid w:val="00921BB3"/>
    <w:rsid w:val="00937EB5"/>
    <w:rsid w:val="009411F6"/>
    <w:rsid w:val="00945F15"/>
    <w:rsid w:val="00946C8E"/>
    <w:rsid w:val="00947E09"/>
    <w:rsid w:val="00952983"/>
    <w:rsid w:val="00953172"/>
    <w:rsid w:val="00953471"/>
    <w:rsid w:val="00953A20"/>
    <w:rsid w:val="009548C4"/>
    <w:rsid w:val="00956334"/>
    <w:rsid w:val="00957B97"/>
    <w:rsid w:val="00961048"/>
    <w:rsid w:val="00961612"/>
    <w:rsid w:val="00962840"/>
    <w:rsid w:val="00962B4B"/>
    <w:rsid w:val="00965D0D"/>
    <w:rsid w:val="009675D7"/>
    <w:rsid w:val="009709F1"/>
    <w:rsid w:val="009717F6"/>
    <w:rsid w:val="00973341"/>
    <w:rsid w:val="00973A41"/>
    <w:rsid w:val="00973A69"/>
    <w:rsid w:val="00974552"/>
    <w:rsid w:val="00974BFF"/>
    <w:rsid w:val="00977779"/>
    <w:rsid w:val="00985EDB"/>
    <w:rsid w:val="00994182"/>
    <w:rsid w:val="0099734E"/>
    <w:rsid w:val="00997AD5"/>
    <w:rsid w:val="009A0D16"/>
    <w:rsid w:val="009A2E3C"/>
    <w:rsid w:val="009A32EA"/>
    <w:rsid w:val="009A4321"/>
    <w:rsid w:val="009A5156"/>
    <w:rsid w:val="009A74E8"/>
    <w:rsid w:val="009B0931"/>
    <w:rsid w:val="009B2085"/>
    <w:rsid w:val="009B4B69"/>
    <w:rsid w:val="009B5D87"/>
    <w:rsid w:val="009B6A1C"/>
    <w:rsid w:val="009C0190"/>
    <w:rsid w:val="009C3B44"/>
    <w:rsid w:val="009C4237"/>
    <w:rsid w:val="009C4FEF"/>
    <w:rsid w:val="009C7700"/>
    <w:rsid w:val="009D1022"/>
    <w:rsid w:val="009D1544"/>
    <w:rsid w:val="009D73DE"/>
    <w:rsid w:val="009E31C8"/>
    <w:rsid w:val="009E6B85"/>
    <w:rsid w:val="009F6F1B"/>
    <w:rsid w:val="00A0101D"/>
    <w:rsid w:val="00A01A72"/>
    <w:rsid w:val="00A04684"/>
    <w:rsid w:val="00A05A9B"/>
    <w:rsid w:val="00A114A7"/>
    <w:rsid w:val="00A130B0"/>
    <w:rsid w:val="00A144E6"/>
    <w:rsid w:val="00A17C30"/>
    <w:rsid w:val="00A2030F"/>
    <w:rsid w:val="00A212BA"/>
    <w:rsid w:val="00A25D2D"/>
    <w:rsid w:val="00A26EC8"/>
    <w:rsid w:val="00A27EF2"/>
    <w:rsid w:val="00A304E5"/>
    <w:rsid w:val="00A30C4D"/>
    <w:rsid w:val="00A31C7B"/>
    <w:rsid w:val="00A34308"/>
    <w:rsid w:val="00A35581"/>
    <w:rsid w:val="00A35FFC"/>
    <w:rsid w:val="00A40E4F"/>
    <w:rsid w:val="00A450B3"/>
    <w:rsid w:val="00A45441"/>
    <w:rsid w:val="00A5160A"/>
    <w:rsid w:val="00A518B8"/>
    <w:rsid w:val="00A51C9F"/>
    <w:rsid w:val="00A5218B"/>
    <w:rsid w:val="00A52732"/>
    <w:rsid w:val="00A64B7C"/>
    <w:rsid w:val="00A658AB"/>
    <w:rsid w:val="00A710A3"/>
    <w:rsid w:val="00A727A3"/>
    <w:rsid w:val="00A72C12"/>
    <w:rsid w:val="00A73091"/>
    <w:rsid w:val="00A740BE"/>
    <w:rsid w:val="00A747AD"/>
    <w:rsid w:val="00A76128"/>
    <w:rsid w:val="00A827BC"/>
    <w:rsid w:val="00A82DEE"/>
    <w:rsid w:val="00A866A3"/>
    <w:rsid w:val="00A86B74"/>
    <w:rsid w:val="00A86D0E"/>
    <w:rsid w:val="00A87792"/>
    <w:rsid w:val="00A901EE"/>
    <w:rsid w:val="00A90837"/>
    <w:rsid w:val="00A93749"/>
    <w:rsid w:val="00A95145"/>
    <w:rsid w:val="00A95C88"/>
    <w:rsid w:val="00A95D6D"/>
    <w:rsid w:val="00A9689B"/>
    <w:rsid w:val="00AA0858"/>
    <w:rsid w:val="00AA0D47"/>
    <w:rsid w:val="00AA1033"/>
    <w:rsid w:val="00AA715A"/>
    <w:rsid w:val="00AA777D"/>
    <w:rsid w:val="00AB0423"/>
    <w:rsid w:val="00AB0F86"/>
    <w:rsid w:val="00AB306D"/>
    <w:rsid w:val="00AB7951"/>
    <w:rsid w:val="00AC0C99"/>
    <w:rsid w:val="00AC5805"/>
    <w:rsid w:val="00AC7C9B"/>
    <w:rsid w:val="00AE049F"/>
    <w:rsid w:val="00AE491D"/>
    <w:rsid w:val="00AF24F9"/>
    <w:rsid w:val="00AF2F74"/>
    <w:rsid w:val="00AF63A7"/>
    <w:rsid w:val="00AF7961"/>
    <w:rsid w:val="00B02297"/>
    <w:rsid w:val="00B02C06"/>
    <w:rsid w:val="00B0440C"/>
    <w:rsid w:val="00B06B5A"/>
    <w:rsid w:val="00B1070C"/>
    <w:rsid w:val="00B11809"/>
    <w:rsid w:val="00B12691"/>
    <w:rsid w:val="00B12DC1"/>
    <w:rsid w:val="00B13BC5"/>
    <w:rsid w:val="00B166BC"/>
    <w:rsid w:val="00B20BC5"/>
    <w:rsid w:val="00B20C4C"/>
    <w:rsid w:val="00B210C0"/>
    <w:rsid w:val="00B23BAB"/>
    <w:rsid w:val="00B23EDA"/>
    <w:rsid w:val="00B24666"/>
    <w:rsid w:val="00B2468B"/>
    <w:rsid w:val="00B2609A"/>
    <w:rsid w:val="00B2609C"/>
    <w:rsid w:val="00B3186F"/>
    <w:rsid w:val="00B34D49"/>
    <w:rsid w:val="00B3647D"/>
    <w:rsid w:val="00B36D7B"/>
    <w:rsid w:val="00B37234"/>
    <w:rsid w:val="00B40A0E"/>
    <w:rsid w:val="00B40E2E"/>
    <w:rsid w:val="00B43C2C"/>
    <w:rsid w:val="00B445CD"/>
    <w:rsid w:val="00B45EB5"/>
    <w:rsid w:val="00B47099"/>
    <w:rsid w:val="00B47C72"/>
    <w:rsid w:val="00B53BE4"/>
    <w:rsid w:val="00B546B3"/>
    <w:rsid w:val="00B55133"/>
    <w:rsid w:val="00B5647F"/>
    <w:rsid w:val="00B570AB"/>
    <w:rsid w:val="00B57878"/>
    <w:rsid w:val="00B60FC3"/>
    <w:rsid w:val="00B64181"/>
    <w:rsid w:val="00B64ECC"/>
    <w:rsid w:val="00B70D4E"/>
    <w:rsid w:val="00B717A5"/>
    <w:rsid w:val="00B73556"/>
    <w:rsid w:val="00B742E3"/>
    <w:rsid w:val="00B7463B"/>
    <w:rsid w:val="00B76E1D"/>
    <w:rsid w:val="00B8043C"/>
    <w:rsid w:val="00B80BA2"/>
    <w:rsid w:val="00B84D51"/>
    <w:rsid w:val="00B8530A"/>
    <w:rsid w:val="00B906CE"/>
    <w:rsid w:val="00B94AC6"/>
    <w:rsid w:val="00B95610"/>
    <w:rsid w:val="00B95DFE"/>
    <w:rsid w:val="00B97F4F"/>
    <w:rsid w:val="00BA031C"/>
    <w:rsid w:val="00BA0654"/>
    <w:rsid w:val="00BA3ED2"/>
    <w:rsid w:val="00BA583A"/>
    <w:rsid w:val="00BA6A4A"/>
    <w:rsid w:val="00BB1207"/>
    <w:rsid w:val="00BB1D42"/>
    <w:rsid w:val="00BB6715"/>
    <w:rsid w:val="00BC03A8"/>
    <w:rsid w:val="00BC2866"/>
    <w:rsid w:val="00BC30D1"/>
    <w:rsid w:val="00BC42D5"/>
    <w:rsid w:val="00BC7A24"/>
    <w:rsid w:val="00BD098C"/>
    <w:rsid w:val="00BD522C"/>
    <w:rsid w:val="00BD7349"/>
    <w:rsid w:val="00BD782A"/>
    <w:rsid w:val="00BD7B5A"/>
    <w:rsid w:val="00BD7DE2"/>
    <w:rsid w:val="00BE38B8"/>
    <w:rsid w:val="00BE480E"/>
    <w:rsid w:val="00BE6ED0"/>
    <w:rsid w:val="00BE7771"/>
    <w:rsid w:val="00BF3A0F"/>
    <w:rsid w:val="00BF3F04"/>
    <w:rsid w:val="00BF3F0A"/>
    <w:rsid w:val="00BF4F52"/>
    <w:rsid w:val="00BF57CB"/>
    <w:rsid w:val="00BF6770"/>
    <w:rsid w:val="00C027DB"/>
    <w:rsid w:val="00C03C09"/>
    <w:rsid w:val="00C06256"/>
    <w:rsid w:val="00C06B27"/>
    <w:rsid w:val="00C10327"/>
    <w:rsid w:val="00C104E0"/>
    <w:rsid w:val="00C10715"/>
    <w:rsid w:val="00C1114C"/>
    <w:rsid w:val="00C130B5"/>
    <w:rsid w:val="00C1420E"/>
    <w:rsid w:val="00C1536F"/>
    <w:rsid w:val="00C156C5"/>
    <w:rsid w:val="00C2507E"/>
    <w:rsid w:val="00C251DD"/>
    <w:rsid w:val="00C25BB7"/>
    <w:rsid w:val="00C30433"/>
    <w:rsid w:val="00C3446C"/>
    <w:rsid w:val="00C404F9"/>
    <w:rsid w:val="00C43AA4"/>
    <w:rsid w:val="00C45F67"/>
    <w:rsid w:val="00C46CFF"/>
    <w:rsid w:val="00C47EF9"/>
    <w:rsid w:val="00C50F3B"/>
    <w:rsid w:val="00C53AAC"/>
    <w:rsid w:val="00C5450C"/>
    <w:rsid w:val="00C54C22"/>
    <w:rsid w:val="00C5746B"/>
    <w:rsid w:val="00C605DD"/>
    <w:rsid w:val="00C6078A"/>
    <w:rsid w:val="00C61EC1"/>
    <w:rsid w:val="00C65B23"/>
    <w:rsid w:val="00C66DB9"/>
    <w:rsid w:val="00C720D8"/>
    <w:rsid w:val="00C748BF"/>
    <w:rsid w:val="00C748E0"/>
    <w:rsid w:val="00C75921"/>
    <w:rsid w:val="00C802DA"/>
    <w:rsid w:val="00C803BC"/>
    <w:rsid w:val="00C81A58"/>
    <w:rsid w:val="00C821EF"/>
    <w:rsid w:val="00C83B74"/>
    <w:rsid w:val="00C844E1"/>
    <w:rsid w:val="00C85ABE"/>
    <w:rsid w:val="00C86C54"/>
    <w:rsid w:val="00C87E3B"/>
    <w:rsid w:val="00C90CFF"/>
    <w:rsid w:val="00C92237"/>
    <w:rsid w:val="00C946DA"/>
    <w:rsid w:val="00C966E0"/>
    <w:rsid w:val="00CA1E09"/>
    <w:rsid w:val="00CA3F21"/>
    <w:rsid w:val="00CA7CA1"/>
    <w:rsid w:val="00CA7D3C"/>
    <w:rsid w:val="00CB0870"/>
    <w:rsid w:val="00CB280E"/>
    <w:rsid w:val="00CB42BF"/>
    <w:rsid w:val="00CB6A65"/>
    <w:rsid w:val="00CB6C68"/>
    <w:rsid w:val="00CB78B8"/>
    <w:rsid w:val="00CC1368"/>
    <w:rsid w:val="00CC16B4"/>
    <w:rsid w:val="00CC1B0D"/>
    <w:rsid w:val="00CC25A8"/>
    <w:rsid w:val="00CC2BC5"/>
    <w:rsid w:val="00CC564B"/>
    <w:rsid w:val="00CC5734"/>
    <w:rsid w:val="00CC580D"/>
    <w:rsid w:val="00CC6FFC"/>
    <w:rsid w:val="00CD096A"/>
    <w:rsid w:val="00CD17E7"/>
    <w:rsid w:val="00CD2117"/>
    <w:rsid w:val="00CD3057"/>
    <w:rsid w:val="00CD35F5"/>
    <w:rsid w:val="00CE14BF"/>
    <w:rsid w:val="00CE2FB8"/>
    <w:rsid w:val="00CE45C2"/>
    <w:rsid w:val="00CE614B"/>
    <w:rsid w:val="00CE79F7"/>
    <w:rsid w:val="00CF1AAC"/>
    <w:rsid w:val="00CF43EC"/>
    <w:rsid w:val="00CF58FB"/>
    <w:rsid w:val="00CF6B13"/>
    <w:rsid w:val="00CF7642"/>
    <w:rsid w:val="00D01CA6"/>
    <w:rsid w:val="00D01ED7"/>
    <w:rsid w:val="00D01FD7"/>
    <w:rsid w:val="00D0503D"/>
    <w:rsid w:val="00D054EF"/>
    <w:rsid w:val="00D13028"/>
    <w:rsid w:val="00D132C5"/>
    <w:rsid w:val="00D13E82"/>
    <w:rsid w:val="00D1557F"/>
    <w:rsid w:val="00D16BEE"/>
    <w:rsid w:val="00D170C5"/>
    <w:rsid w:val="00D17227"/>
    <w:rsid w:val="00D209CF"/>
    <w:rsid w:val="00D2182F"/>
    <w:rsid w:val="00D234AC"/>
    <w:rsid w:val="00D27018"/>
    <w:rsid w:val="00D31696"/>
    <w:rsid w:val="00D31A61"/>
    <w:rsid w:val="00D41BAC"/>
    <w:rsid w:val="00D45FD1"/>
    <w:rsid w:val="00D46721"/>
    <w:rsid w:val="00D50AE7"/>
    <w:rsid w:val="00D51911"/>
    <w:rsid w:val="00D54D37"/>
    <w:rsid w:val="00D56BB4"/>
    <w:rsid w:val="00D57440"/>
    <w:rsid w:val="00D574AD"/>
    <w:rsid w:val="00D60EAA"/>
    <w:rsid w:val="00D64330"/>
    <w:rsid w:val="00D649A4"/>
    <w:rsid w:val="00D6570D"/>
    <w:rsid w:val="00D65F80"/>
    <w:rsid w:val="00D6637C"/>
    <w:rsid w:val="00D667F5"/>
    <w:rsid w:val="00D67706"/>
    <w:rsid w:val="00D67887"/>
    <w:rsid w:val="00D761DD"/>
    <w:rsid w:val="00D76CBF"/>
    <w:rsid w:val="00D85542"/>
    <w:rsid w:val="00D900E9"/>
    <w:rsid w:val="00D90D0B"/>
    <w:rsid w:val="00D95558"/>
    <w:rsid w:val="00D9623D"/>
    <w:rsid w:val="00D97C4F"/>
    <w:rsid w:val="00DA01DD"/>
    <w:rsid w:val="00DA3AD8"/>
    <w:rsid w:val="00DA4399"/>
    <w:rsid w:val="00DA57C6"/>
    <w:rsid w:val="00DA634E"/>
    <w:rsid w:val="00DA680A"/>
    <w:rsid w:val="00DA6D79"/>
    <w:rsid w:val="00DA7EBD"/>
    <w:rsid w:val="00DB0A4C"/>
    <w:rsid w:val="00DB20CB"/>
    <w:rsid w:val="00DB2280"/>
    <w:rsid w:val="00DB76A4"/>
    <w:rsid w:val="00DB7E21"/>
    <w:rsid w:val="00DC0A76"/>
    <w:rsid w:val="00DC11F7"/>
    <w:rsid w:val="00DC1F0E"/>
    <w:rsid w:val="00DC2739"/>
    <w:rsid w:val="00DC2EF7"/>
    <w:rsid w:val="00DC6BFA"/>
    <w:rsid w:val="00DC732D"/>
    <w:rsid w:val="00DD0A49"/>
    <w:rsid w:val="00DD2414"/>
    <w:rsid w:val="00DD2D9E"/>
    <w:rsid w:val="00DD330A"/>
    <w:rsid w:val="00DD67BC"/>
    <w:rsid w:val="00DE2615"/>
    <w:rsid w:val="00DE45F2"/>
    <w:rsid w:val="00DE4A7D"/>
    <w:rsid w:val="00DE56E6"/>
    <w:rsid w:val="00DE5BBF"/>
    <w:rsid w:val="00DE6556"/>
    <w:rsid w:val="00DF0BB8"/>
    <w:rsid w:val="00DF43A6"/>
    <w:rsid w:val="00DF7CDA"/>
    <w:rsid w:val="00E03B52"/>
    <w:rsid w:val="00E0441C"/>
    <w:rsid w:val="00E04735"/>
    <w:rsid w:val="00E04D64"/>
    <w:rsid w:val="00E04F87"/>
    <w:rsid w:val="00E0537F"/>
    <w:rsid w:val="00E107E7"/>
    <w:rsid w:val="00E11D19"/>
    <w:rsid w:val="00E1450C"/>
    <w:rsid w:val="00E20A87"/>
    <w:rsid w:val="00E23196"/>
    <w:rsid w:val="00E23751"/>
    <w:rsid w:val="00E24329"/>
    <w:rsid w:val="00E27B37"/>
    <w:rsid w:val="00E32274"/>
    <w:rsid w:val="00E331C1"/>
    <w:rsid w:val="00E3614C"/>
    <w:rsid w:val="00E41A5E"/>
    <w:rsid w:val="00E41E95"/>
    <w:rsid w:val="00E44CD6"/>
    <w:rsid w:val="00E51243"/>
    <w:rsid w:val="00E51F42"/>
    <w:rsid w:val="00E529AE"/>
    <w:rsid w:val="00E52A57"/>
    <w:rsid w:val="00E52F18"/>
    <w:rsid w:val="00E542A5"/>
    <w:rsid w:val="00E60050"/>
    <w:rsid w:val="00E618EE"/>
    <w:rsid w:val="00E62A7E"/>
    <w:rsid w:val="00E62CBB"/>
    <w:rsid w:val="00E64568"/>
    <w:rsid w:val="00E66E29"/>
    <w:rsid w:val="00E673A5"/>
    <w:rsid w:val="00E70AE3"/>
    <w:rsid w:val="00E736CE"/>
    <w:rsid w:val="00E74AC9"/>
    <w:rsid w:val="00E776A3"/>
    <w:rsid w:val="00E776F6"/>
    <w:rsid w:val="00E81A7F"/>
    <w:rsid w:val="00E81F2B"/>
    <w:rsid w:val="00E823AB"/>
    <w:rsid w:val="00E82451"/>
    <w:rsid w:val="00E83BDE"/>
    <w:rsid w:val="00E85599"/>
    <w:rsid w:val="00E85B0A"/>
    <w:rsid w:val="00E8627B"/>
    <w:rsid w:val="00E869BF"/>
    <w:rsid w:val="00E91908"/>
    <w:rsid w:val="00E93165"/>
    <w:rsid w:val="00E94D62"/>
    <w:rsid w:val="00E94F5F"/>
    <w:rsid w:val="00E969A3"/>
    <w:rsid w:val="00EA1E43"/>
    <w:rsid w:val="00EA3EA2"/>
    <w:rsid w:val="00EA4F6C"/>
    <w:rsid w:val="00EA5032"/>
    <w:rsid w:val="00EA7C9A"/>
    <w:rsid w:val="00EB5B06"/>
    <w:rsid w:val="00EB64D2"/>
    <w:rsid w:val="00EB722E"/>
    <w:rsid w:val="00EC1F12"/>
    <w:rsid w:val="00EC2807"/>
    <w:rsid w:val="00EC6386"/>
    <w:rsid w:val="00ED1735"/>
    <w:rsid w:val="00ED289F"/>
    <w:rsid w:val="00ED3950"/>
    <w:rsid w:val="00ED6802"/>
    <w:rsid w:val="00EE0A60"/>
    <w:rsid w:val="00EE265B"/>
    <w:rsid w:val="00EE3650"/>
    <w:rsid w:val="00EE3A7D"/>
    <w:rsid w:val="00EE4E1A"/>
    <w:rsid w:val="00EE7963"/>
    <w:rsid w:val="00EF0029"/>
    <w:rsid w:val="00EF2556"/>
    <w:rsid w:val="00EF3A25"/>
    <w:rsid w:val="00EF4B71"/>
    <w:rsid w:val="00EF5329"/>
    <w:rsid w:val="00F00A84"/>
    <w:rsid w:val="00F050F9"/>
    <w:rsid w:val="00F0592C"/>
    <w:rsid w:val="00F0748E"/>
    <w:rsid w:val="00F07A69"/>
    <w:rsid w:val="00F10528"/>
    <w:rsid w:val="00F10E0F"/>
    <w:rsid w:val="00F141F4"/>
    <w:rsid w:val="00F155FC"/>
    <w:rsid w:val="00F163E3"/>
    <w:rsid w:val="00F17A04"/>
    <w:rsid w:val="00F20033"/>
    <w:rsid w:val="00F22D5C"/>
    <w:rsid w:val="00F268C4"/>
    <w:rsid w:val="00F26B0C"/>
    <w:rsid w:val="00F26E67"/>
    <w:rsid w:val="00F27DE7"/>
    <w:rsid w:val="00F30321"/>
    <w:rsid w:val="00F309B2"/>
    <w:rsid w:val="00F32662"/>
    <w:rsid w:val="00F33398"/>
    <w:rsid w:val="00F3391E"/>
    <w:rsid w:val="00F33ADA"/>
    <w:rsid w:val="00F33C69"/>
    <w:rsid w:val="00F33E1F"/>
    <w:rsid w:val="00F41301"/>
    <w:rsid w:val="00F43AC7"/>
    <w:rsid w:val="00F44917"/>
    <w:rsid w:val="00F464B2"/>
    <w:rsid w:val="00F51D1A"/>
    <w:rsid w:val="00F52D5E"/>
    <w:rsid w:val="00F54045"/>
    <w:rsid w:val="00F54584"/>
    <w:rsid w:val="00F56B21"/>
    <w:rsid w:val="00F632C1"/>
    <w:rsid w:val="00F65064"/>
    <w:rsid w:val="00F6536D"/>
    <w:rsid w:val="00F66234"/>
    <w:rsid w:val="00F67A54"/>
    <w:rsid w:val="00F67DFF"/>
    <w:rsid w:val="00F71799"/>
    <w:rsid w:val="00F72301"/>
    <w:rsid w:val="00F7256C"/>
    <w:rsid w:val="00F843C6"/>
    <w:rsid w:val="00F90857"/>
    <w:rsid w:val="00F915A3"/>
    <w:rsid w:val="00F928C6"/>
    <w:rsid w:val="00F92B25"/>
    <w:rsid w:val="00F92D90"/>
    <w:rsid w:val="00F951F1"/>
    <w:rsid w:val="00F96F4C"/>
    <w:rsid w:val="00FA1DE1"/>
    <w:rsid w:val="00FA22ED"/>
    <w:rsid w:val="00FA45D0"/>
    <w:rsid w:val="00FA4805"/>
    <w:rsid w:val="00FA4A80"/>
    <w:rsid w:val="00FA60C8"/>
    <w:rsid w:val="00FA79E7"/>
    <w:rsid w:val="00FB3779"/>
    <w:rsid w:val="00FB5E2A"/>
    <w:rsid w:val="00FB7E12"/>
    <w:rsid w:val="00FC18D7"/>
    <w:rsid w:val="00FC31B5"/>
    <w:rsid w:val="00FC513A"/>
    <w:rsid w:val="00FC57BE"/>
    <w:rsid w:val="00FC6E09"/>
    <w:rsid w:val="00FD14FD"/>
    <w:rsid w:val="00FD1705"/>
    <w:rsid w:val="00FD2BA9"/>
    <w:rsid w:val="00FD3102"/>
    <w:rsid w:val="00FD3254"/>
    <w:rsid w:val="00FD3982"/>
    <w:rsid w:val="00FD65B5"/>
    <w:rsid w:val="00FE2454"/>
    <w:rsid w:val="00FE2B54"/>
    <w:rsid w:val="00FE3440"/>
    <w:rsid w:val="00FE37E1"/>
    <w:rsid w:val="00FE4306"/>
    <w:rsid w:val="00FE6144"/>
    <w:rsid w:val="00FE74DC"/>
    <w:rsid w:val="00FF0473"/>
    <w:rsid w:val="00FF10EB"/>
    <w:rsid w:val="00FF25CE"/>
    <w:rsid w:val="00FF4388"/>
    <w:rsid w:val="00FF52E1"/>
    <w:rsid w:val="03C0D916"/>
    <w:rsid w:val="048774B5"/>
    <w:rsid w:val="05289CBF"/>
    <w:rsid w:val="058F73DF"/>
    <w:rsid w:val="0614982C"/>
    <w:rsid w:val="06CC6947"/>
    <w:rsid w:val="07C8DFC0"/>
    <w:rsid w:val="07FD479C"/>
    <w:rsid w:val="0B674FC4"/>
    <w:rsid w:val="0C15302A"/>
    <w:rsid w:val="0EBB50C5"/>
    <w:rsid w:val="11E64F02"/>
    <w:rsid w:val="1800340B"/>
    <w:rsid w:val="193EFE6C"/>
    <w:rsid w:val="1EB5F407"/>
    <w:rsid w:val="1F1E1EF6"/>
    <w:rsid w:val="1F58872F"/>
    <w:rsid w:val="1F854486"/>
    <w:rsid w:val="1FCA0AD3"/>
    <w:rsid w:val="20800112"/>
    <w:rsid w:val="20D84DC8"/>
    <w:rsid w:val="225CB38D"/>
    <w:rsid w:val="236A9D91"/>
    <w:rsid w:val="24737906"/>
    <w:rsid w:val="24CA3F28"/>
    <w:rsid w:val="25F06E45"/>
    <w:rsid w:val="2611D344"/>
    <w:rsid w:val="2808BBDA"/>
    <w:rsid w:val="2880132A"/>
    <w:rsid w:val="28FCD77B"/>
    <w:rsid w:val="29CAA6A1"/>
    <w:rsid w:val="2B8E14E8"/>
    <w:rsid w:val="2C4F9452"/>
    <w:rsid w:val="2C974C24"/>
    <w:rsid w:val="2D2184C5"/>
    <w:rsid w:val="2DCECBB4"/>
    <w:rsid w:val="2E70BDFD"/>
    <w:rsid w:val="2EEB8464"/>
    <w:rsid w:val="34543993"/>
    <w:rsid w:val="36713282"/>
    <w:rsid w:val="3716BCC0"/>
    <w:rsid w:val="3717BD3C"/>
    <w:rsid w:val="375684F6"/>
    <w:rsid w:val="37B2839A"/>
    <w:rsid w:val="3A4FF9D8"/>
    <w:rsid w:val="3A59E171"/>
    <w:rsid w:val="3B5A0C96"/>
    <w:rsid w:val="3BC388D9"/>
    <w:rsid w:val="3D3DE2ED"/>
    <w:rsid w:val="3EDEC9FD"/>
    <w:rsid w:val="3F4FBF46"/>
    <w:rsid w:val="4059623E"/>
    <w:rsid w:val="41AB03D3"/>
    <w:rsid w:val="4279870D"/>
    <w:rsid w:val="48B91B66"/>
    <w:rsid w:val="49135FF3"/>
    <w:rsid w:val="4B87BE8D"/>
    <w:rsid w:val="4E31381B"/>
    <w:rsid w:val="4FAAF040"/>
    <w:rsid w:val="5359B6FA"/>
    <w:rsid w:val="539B9BCF"/>
    <w:rsid w:val="5696443E"/>
    <w:rsid w:val="569D32DD"/>
    <w:rsid w:val="5C66B05A"/>
    <w:rsid w:val="5D718DE8"/>
    <w:rsid w:val="5E5FDFC8"/>
    <w:rsid w:val="5F83D823"/>
    <w:rsid w:val="62481240"/>
    <w:rsid w:val="661D961C"/>
    <w:rsid w:val="6645DF71"/>
    <w:rsid w:val="67CD0CED"/>
    <w:rsid w:val="693C7A8E"/>
    <w:rsid w:val="6B6BFA3E"/>
    <w:rsid w:val="6D8A1600"/>
    <w:rsid w:val="6E0C7B84"/>
    <w:rsid w:val="6EF63A82"/>
    <w:rsid w:val="6F70E696"/>
    <w:rsid w:val="6FDFF074"/>
    <w:rsid w:val="706DE83D"/>
    <w:rsid w:val="7102F7D4"/>
    <w:rsid w:val="7402F2E6"/>
    <w:rsid w:val="7597CC21"/>
    <w:rsid w:val="7EC795BD"/>
    <w:rsid w:val="7FA9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A9FFD"/>
  <w15:docId w15:val="{8248F4F4-018B-4818-92D9-28BD9AFF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delle" w:eastAsia="Adelle" w:hAnsi="Adelle" w:cs="Adelle"/>
        <w:color w:val="53565A"/>
        <w:lang w:val="pt-BR" w:eastAsia="pt-BR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9">
    <w:name w:val="9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578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789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F5789"/>
    <w:pPr>
      <w:ind w:left="720"/>
      <w:contextualSpacing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BA0A3A"/>
    <w:pPr>
      <w:spacing w:after="0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BA0A3A"/>
  </w:style>
  <w:style w:type="character" w:styleId="Refdenotadefim">
    <w:name w:val="endnote reference"/>
    <w:basedOn w:val="Fontepargpadro"/>
    <w:uiPriority w:val="99"/>
    <w:semiHidden/>
    <w:unhideWhenUsed/>
    <w:rsid w:val="00BA0A3A"/>
    <w:rPr>
      <w:vertAlign w:val="superscript"/>
    </w:rPr>
  </w:style>
  <w:style w:type="character" w:customStyle="1" w:styleId="cd">
    <w:name w:val="cd"/>
    <w:basedOn w:val="Fontepargpadro"/>
    <w:rsid w:val="004719BD"/>
  </w:style>
  <w:style w:type="paragraph" w:styleId="Cabealho">
    <w:name w:val="header"/>
    <w:basedOn w:val="Normal"/>
    <w:link w:val="CabealhoChar"/>
    <w:uiPriority w:val="99"/>
    <w:unhideWhenUsed/>
    <w:rsid w:val="00722BB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722BBB"/>
  </w:style>
  <w:style w:type="paragraph" w:styleId="Rodap">
    <w:name w:val="footer"/>
    <w:basedOn w:val="Normal"/>
    <w:link w:val="RodapChar"/>
    <w:uiPriority w:val="99"/>
    <w:unhideWhenUsed/>
    <w:rsid w:val="00722BB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722BBB"/>
  </w:style>
  <w:style w:type="paragraph" w:styleId="NormalWeb">
    <w:name w:val="Normal (Web)"/>
    <w:basedOn w:val="Normal"/>
    <w:uiPriority w:val="99"/>
    <w:unhideWhenUsed/>
    <w:rsid w:val="002A457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SimplesTabela2">
    <w:name w:val="Plain Table 2"/>
    <w:basedOn w:val="Tabelanormal"/>
    <w:uiPriority w:val="42"/>
    <w:rsid w:val="00420A7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Default">
    <w:name w:val="Default"/>
    <w:rsid w:val="00BB0939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6305F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6305F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F045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F045E8"/>
    <w:rPr>
      <w:rFonts w:ascii="Courier New" w:eastAsia="Times New Roman" w:hAnsi="Courier New" w:cs="Courier New"/>
      <w:color w:val="auto"/>
    </w:rPr>
  </w:style>
  <w:style w:type="character" w:customStyle="1" w:styleId="y2iqfc">
    <w:name w:val="y2iqfc"/>
    <w:basedOn w:val="Fontepargpadro"/>
    <w:rsid w:val="00F045E8"/>
  </w:style>
  <w:style w:type="table" w:styleId="Tabelacomgrade">
    <w:name w:val="Table Grid"/>
    <w:basedOn w:val="Tabelanormal"/>
    <w:uiPriority w:val="59"/>
    <w:rsid w:val="0048069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480696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1B4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1B46"/>
    <w:rPr>
      <w:b/>
      <w:bCs/>
    </w:rPr>
  </w:style>
  <w:style w:type="table" w:customStyle="1" w:styleId="6">
    <w:name w:val="6"/>
    <w:basedOn w:val="Tabelanormal"/>
    <w:pPr>
      <w:spacing w:after="0"/>
    </w:pPr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5">
    <w:name w:val="5"/>
    <w:basedOn w:val="Tabe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elanormal"/>
    <w:pPr>
      <w:spacing w:after="0"/>
    </w:pPr>
    <w:tblPr>
      <w:tblStyleRowBandSize w:val="1"/>
      <w:tblStyleColBandSize w:val="1"/>
    </w:tblPr>
  </w:style>
  <w:style w:type="table" w:customStyle="1" w:styleId="3">
    <w:name w:val="3"/>
    <w:basedOn w:val="Tabelanormal"/>
    <w:pPr>
      <w:spacing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">
    <w:name w:val="2"/>
    <w:basedOn w:val="Tabelanormal"/>
    <w:pPr>
      <w:spacing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anormal"/>
    <w:pPr>
      <w:spacing w:after="0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3926A5"/>
    <w:pPr>
      <w:spacing w:after="0"/>
    </w:pPr>
  </w:style>
  <w:style w:type="paragraph" w:customStyle="1" w:styleId="pf0">
    <w:name w:val="pf0"/>
    <w:basedOn w:val="Normal"/>
    <w:rsid w:val="0068339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cf01">
    <w:name w:val="cf01"/>
    <w:basedOn w:val="Fontepargpadro"/>
    <w:rsid w:val="00683397"/>
    <w:rPr>
      <w:rFonts w:ascii="Segoe UI" w:hAnsi="Segoe UI" w:cs="Segoe UI" w:hint="default"/>
      <w:color w:val="53565A"/>
      <w:sz w:val="18"/>
      <w:szCs w:val="18"/>
    </w:rPr>
  </w:style>
  <w:style w:type="character" w:styleId="MenoPendente">
    <w:name w:val="Unresolved Mention"/>
    <w:basedOn w:val="Fontepargpadro"/>
    <w:uiPriority w:val="99"/>
    <w:semiHidden/>
    <w:unhideWhenUsed/>
    <w:rsid w:val="00DC11F7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1D6CB2"/>
    <w:pPr>
      <w:spacing w:after="0"/>
    </w:pPr>
    <w:rPr>
      <w:rFonts w:ascii="Calibri" w:eastAsiaTheme="minorHAnsi" w:hAnsi="Calibri" w:cs="Calibri"/>
      <w:color w:val="auto"/>
      <w:sz w:val="22"/>
      <w:szCs w:val="22"/>
    </w:rPr>
  </w:style>
  <w:style w:type="character" w:styleId="HiperlinkVisitado">
    <w:name w:val="FollowedHyperlink"/>
    <w:basedOn w:val="Fontepargpadro"/>
    <w:uiPriority w:val="99"/>
    <w:semiHidden/>
    <w:unhideWhenUsed/>
    <w:rsid w:val="00A26EC8"/>
    <w:rPr>
      <w:color w:val="800080" w:themeColor="followedHyperlink"/>
      <w:u w:val="single"/>
    </w:rPr>
  </w:style>
  <w:style w:type="table" w:customStyle="1" w:styleId="TableNormal100">
    <w:name w:val="Table Normal100"/>
    <w:rsid w:val="004D15F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">
    <w:name w:val="Table Normal1000"/>
    <w:rsid w:val="00A4544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o">
    <w:name w:val="Mention"/>
    <w:basedOn w:val="Fontepargpadro"/>
    <w:uiPriority w:val="99"/>
    <w:unhideWhenUsed/>
    <w:rsid w:val="00A45441"/>
    <w:rPr>
      <w:color w:val="2B579A"/>
      <w:shd w:val="clear" w:color="auto" w:fill="E6E6E6"/>
    </w:rPr>
  </w:style>
  <w:style w:type="table" w:customStyle="1" w:styleId="TableNormal10000">
    <w:name w:val="Table Normal10000"/>
    <w:rsid w:val="00D209C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000">
    <w:name w:val="Table Normal100000"/>
    <w:rsid w:val="001E30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B6BC5"/>
    <w:pPr>
      <w:spacing w:after="0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B6BC5"/>
  </w:style>
  <w:style w:type="character" w:styleId="Refdenotaderodap">
    <w:name w:val="footnote reference"/>
    <w:basedOn w:val="Fontepargpadro"/>
    <w:uiPriority w:val="99"/>
    <w:semiHidden/>
    <w:unhideWhenUsed/>
    <w:rsid w:val="000B6B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9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32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5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23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gsk.to/3TIMM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7nmC+ymjXEpCqNaSMO48W5gQXw==">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F494576B31B4581A56F13E0F97236" ma:contentTypeVersion="19" ma:contentTypeDescription="Create a new document." ma:contentTypeScope="" ma:versionID="66981ce59e29ce21cb536c3e5c890ae6">
  <xsd:schema xmlns:xsd="http://www.w3.org/2001/XMLSchema" xmlns:xs="http://www.w3.org/2001/XMLSchema" xmlns:p="http://schemas.microsoft.com/office/2006/metadata/properties" xmlns:ns2="8217cd40-262f-4d40-a22b-a70334df2662" xmlns:ns3="2b7af8e5-893c-4b71-b114-ea8828292fae" targetNamespace="http://schemas.microsoft.com/office/2006/metadata/properties" ma:root="true" ma:fieldsID="498a435100d3d686beeeaf04230b8876" ns2:_="" ns3:_="">
    <xsd:import namespace="8217cd40-262f-4d40-a22b-a70334df2662"/>
    <xsd:import namespace="2b7af8e5-893c-4b71-b114-ea8828292f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7cd40-262f-4d40-a22b-a70334df2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451d461-d530-465a-81eb-73ef42a83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af8e5-893c-4b71-b114-ea8828292f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b4cbe54-51fe-449a-9154-c9c8f89008ac}" ma:internalName="TaxCatchAll" ma:showField="CatchAllData" ma:web="2b7af8e5-893c-4b71-b114-ea8828292f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17cd40-262f-4d40-a22b-a70334df2662">
      <Terms xmlns="http://schemas.microsoft.com/office/infopath/2007/PartnerControls"/>
    </lcf76f155ced4ddcb4097134ff3c332f>
    <TaxCatchAll xmlns="2b7af8e5-893c-4b71-b114-ea8828292fae" xsi:nil="true"/>
    <MediaLengthInSeconds xmlns="8217cd40-262f-4d40-a22b-a70334df266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900C2C3-B0E2-4388-8DA5-18BF950E7E86}"/>
</file>

<file path=customXml/itemProps3.xml><?xml version="1.0" encoding="utf-8"?>
<ds:datastoreItem xmlns:ds="http://schemas.openxmlformats.org/officeDocument/2006/customXml" ds:itemID="{A5E66A01-2229-48E0-9BED-2A5E9FE120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9B0CB-3DCA-48BE-905F-462ED0B975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D4F684F-2D80-4150-8366-D804064496AC}">
  <ds:schemaRefs>
    <ds:schemaRef ds:uri="http://schemas.microsoft.com/office/2006/metadata/properties"/>
    <ds:schemaRef ds:uri="http://schemas.microsoft.com/office/infopath/2007/PartnerControls"/>
    <ds:schemaRef ds:uri="3d757001-a9ca-467b-bbfc-f213f9e7c678"/>
    <ds:schemaRef ds:uri="51987bfc-42d7-4bc8-bfb9-37262de4bd3e"/>
  </ds:schemaRefs>
</ds:datastoreItem>
</file>

<file path=docMetadata/LabelInfo.xml><?xml version="1.0" encoding="utf-8"?>
<clbl:labelList xmlns:clbl="http://schemas.microsoft.com/office/2020/mipLabelMetadata">
  <clbl:label id="{bea66b2b-af80-48b6-873b-d341d3035cfa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782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Betina Moura</dc:creator>
  <cp:keywords/>
  <dc:description/>
  <cp:lastModifiedBy>Gabriela Castilho</cp:lastModifiedBy>
  <cp:revision>12</cp:revision>
  <dcterms:created xsi:type="dcterms:W3CDTF">2026-06-08T17:35:00Z</dcterms:created>
  <dcterms:modified xsi:type="dcterms:W3CDTF">2026-08-07T13:29:00Z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a66b2b-af80-48b6-873b-d341d3035cfa_Enabled">
    <vt:lpwstr>true</vt:lpwstr>
  </property>
  <property fmtid="{D5CDD505-2E9C-101B-9397-08002B2CF9AE}" pid="3" name="MSIP_Label_bea66b2b-af80-48b6-873b-d341d3035cfa_SetDate">
    <vt:lpwstr>2024-04-18T18:23:00Z</vt:lpwstr>
  </property>
  <property fmtid="{D5CDD505-2E9C-101B-9397-08002B2CF9AE}" pid="4" name="MSIP_Label_bea66b2b-af80-48b6-873b-d341d3035cfa_Method">
    <vt:lpwstr>Standard</vt:lpwstr>
  </property>
  <property fmtid="{D5CDD505-2E9C-101B-9397-08002B2CF9AE}" pid="5" name="MSIP_Label_bea66b2b-af80-48b6-873b-d341d3035cfa_Name">
    <vt:lpwstr>Proprietary</vt:lpwstr>
  </property>
  <property fmtid="{D5CDD505-2E9C-101B-9397-08002B2CF9AE}" pid="6" name="MSIP_Label_bea66b2b-af80-48b6-873b-d341d3035cfa_SiteId">
    <vt:lpwstr>63982aff-fb6c-4c22-973b-70e4acfb63e6</vt:lpwstr>
  </property>
  <property fmtid="{D5CDD505-2E9C-101B-9397-08002B2CF9AE}" pid="7" name="MSIP_Label_bea66b2b-af80-48b6-873b-d341d3035cfa_ActionId">
    <vt:lpwstr>1fabb1af-8fa1-4e98-ab20-2499d6b002f4</vt:lpwstr>
  </property>
  <property fmtid="{D5CDD505-2E9C-101B-9397-08002B2CF9AE}" pid="8" name="MSIP_Label_bea66b2b-af80-48b6-873b-d341d3035cfa_ContentBits">
    <vt:lpwstr>0</vt:lpwstr>
  </property>
  <property fmtid="{D5CDD505-2E9C-101B-9397-08002B2CF9AE}" pid="9" name="ContentTypeId">
    <vt:lpwstr>0x010100DC0F494576B31B4581A56F13E0F97236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GUID">
    <vt:lpwstr>80d24370-d370-4ec6-a18b-815581e1f5f3</vt:lpwstr>
  </property>
  <property fmtid="{D5CDD505-2E9C-101B-9397-08002B2CF9AE}" pid="17" name="xd_Signature">
    <vt:bool>false</vt:bool>
  </property>
</Properties>
</file>